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</w:pPr>
    </w:p>
    <w:p>
      <w:pPr>
        <w:pStyle w:val="Corps"/>
        <w:ind w:left="6372" w:firstLine="0"/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ab/>
        <w:tab/>
        <w:t>Yannick Cadin</w:t>
      </w:r>
    </w:p>
    <w:p>
      <w:pPr>
        <w:pStyle w:val="Corps"/>
        <w:jc w:val="center"/>
      </w:pPr>
      <w:r>
        <w:rPr>
          <w:rFonts w:ascii="Calibri" w:cs="Calibri" w:hAnsi="Calibri" w:eastAsia="Calibri"/>
          <w:b w:val="1"/>
          <w:bCs w:val="1"/>
          <w:sz w:val="32"/>
          <w:szCs w:val="32"/>
          <w:rtl w:val="0"/>
          <w:lang w:val="fr-FR"/>
        </w:rPr>
        <w:t>Formateur / D</w:t>
      </w:r>
      <w:r>
        <w:rPr>
          <w:rFonts w:ascii="Calibri" w:cs="Calibri" w:hAnsi="Calibri" w:eastAsia="Calibri"/>
          <w:b w:val="1"/>
          <w:bCs w:val="1"/>
          <w:sz w:val="32"/>
          <w:szCs w:val="32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sz w:val="32"/>
          <w:szCs w:val="32"/>
          <w:rtl w:val="0"/>
          <w:lang w:val="fr-FR"/>
        </w:rPr>
        <w:t>veloppeur / Administrateur / Consultant IT</w:t>
      </w:r>
    </w:p>
    <w:p>
      <w:pPr>
        <w:pStyle w:val="Corps"/>
        <w:jc w:val="center"/>
        <w:rPr>
          <w:b w:val="1"/>
          <w:bCs w:val="1"/>
          <w:sz w:val="32"/>
          <w:szCs w:val="32"/>
        </w:rPr>
      </w:pPr>
    </w:p>
    <w:p>
      <w:pPr>
        <w:pStyle w:val="Titre"/>
        <w:pBdr>
          <w:top w:val="nil"/>
          <w:left w:val="nil"/>
          <w:bottom w:val="single" w:color="00000a" w:sz="4" w:space="0" w:shadow="0" w:frame="0"/>
          <w:right w:val="nil"/>
        </w:pBdr>
      </w:pPr>
      <w:r>
        <w:rPr>
          <w:color w:val="002060"/>
          <w:u w:color="002060"/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sum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de </w:t>
      </w:r>
      <w:r>
        <w:rPr>
          <w:color w:val="002060"/>
          <w:u w:color="002060"/>
          <w:rtl w:val="0"/>
        </w:rPr>
        <w:t>C</w:t>
      </w:r>
      <w:r>
        <w:rPr>
          <w:rtl w:val="0"/>
          <w:lang w:val="it-IT"/>
        </w:rPr>
        <w:t>arri</w:t>
      </w:r>
      <w:r>
        <w:rPr>
          <w:rtl w:val="0"/>
          <w:lang w:val="fr-FR"/>
        </w:rPr>
        <w:t>è</w:t>
      </w:r>
      <w:r>
        <w:rPr>
          <w:rtl w:val="0"/>
        </w:rPr>
        <w:t>re</w:t>
      </w:r>
    </w:p>
    <w:p>
      <w:pPr>
        <w:pStyle w:val="Corps"/>
        <w:spacing w:after="0"/>
        <w:rPr>
          <w:b w:val="1"/>
          <w:bCs w:val="1"/>
        </w:rPr>
      </w:pPr>
    </w:p>
    <w:p>
      <w:pPr>
        <w:pStyle w:val="Corps"/>
        <w:jc w:val="both"/>
      </w:pPr>
      <w:r>
        <w:rPr>
          <w:rFonts w:ascii="Calibri" w:cs="Calibri" w:hAnsi="Calibri" w:eastAsia="Calibri"/>
          <w:i w:val="1"/>
          <w:iCs w:val="1"/>
          <w:rtl w:val="0"/>
          <w:lang w:val="it-IT"/>
        </w:rPr>
        <w:t>Carri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è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re dans l'informatique d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but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e en 198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6</w:t>
      </w:r>
      <w:r>
        <w:rPr>
          <w:rFonts w:ascii="Calibri" w:cs="Calibri" w:hAnsi="Calibri" w:eastAsia="Calibri"/>
          <w:i w:val="1"/>
          <w:iCs w:val="1"/>
          <w:rtl w:val="0"/>
        </w:rPr>
        <w:t>.</w:t>
      </w:r>
    </w:p>
    <w:p>
      <w:pPr>
        <w:pStyle w:val="Corps"/>
        <w:jc w:val="both"/>
      </w:pPr>
      <w:r>
        <w:rPr>
          <w:rFonts w:ascii="Calibri" w:cs="Calibri" w:hAnsi="Calibri" w:eastAsia="Calibri"/>
          <w:i w:val="1"/>
          <w:iCs w:val="1"/>
          <w:rtl w:val="0"/>
          <w:lang w:val="fr-FR"/>
        </w:rPr>
        <w:t>Ai rempli diff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rentes fonctions dans moult soci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</w:rPr>
        <w:t>t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 xml:space="preserve">s avant que de me mettre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 xml:space="preserve">à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 xml:space="preserve">mon compte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fi</w:t>
      </w:r>
      <w:r>
        <w:rPr>
          <w:rFonts w:ascii="Calibri" w:cs="Calibri" w:hAnsi="Calibri" w:eastAsia="Calibri"/>
          <w:i w:val="1"/>
          <w:iCs w:val="1"/>
          <w:rtl w:val="0"/>
        </w:rPr>
        <w:t>n 1996.</w:t>
      </w:r>
    </w:p>
    <w:p>
      <w:pPr>
        <w:pStyle w:val="Corps"/>
        <w:jc w:val="both"/>
      </w:pPr>
      <w:r>
        <w:rPr>
          <w:rFonts w:ascii="Calibri" w:cs="Calibri" w:hAnsi="Calibri" w:eastAsia="Calibri"/>
          <w:i w:val="1"/>
          <w:iCs w:val="1"/>
          <w:rtl w:val="0"/>
          <w:lang w:val="fr-FR"/>
        </w:rPr>
        <w:t>La formation est une des mes principales activit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pt-PT"/>
        </w:rPr>
        <w:t>s.</w:t>
      </w:r>
    </w:p>
    <w:p>
      <w:pPr>
        <w:pStyle w:val="Corps"/>
        <w:jc w:val="both"/>
      </w:pPr>
      <w:r>
        <w:rPr>
          <w:rFonts w:ascii="Calibri" w:cs="Calibri" w:hAnsi="Calibri" w:eastAsia="Calibri"/>
          <w:i w:val="1"/>
          <w:iCs w:val="1"/>
          <w:rtl w:val="0"/>
          <w:lang w:val="fr-FR"/>
        </w:rPr>
        <w:t>La r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gie (en particulier en d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veloppement) et divers autres types d'interventions (administration, audit, d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pannage, etc) constituent le reste de mes prestations.</w:t>
      </w:r>
    </w:p>
    <w:p>
      <w:pPr>
        <w:pStyle w:val="Corps"/>
        <w:jc w:val="both"/>
      </w:pPr>
      <w:r>
        <w:rPr>
          <w:rFonts w:ascii="Calibri" w:cs="Calibri" w:hAnsi="Calibri" w:eastAsia="Calibri"/>
          <w:i w:val="1"/>
          <w:iCs w:val="1"/>
          <w:rtl w:val="0"/>
          <w:lang w:val="fr-FR"/>
        </w:rPr>
        <w:t xml:space="preserve">Je suis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galement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 xml:space="preserve"> pigiste, relecteur ou conf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 xml:space="preserve">rencier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 xml:space="preserve">à 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>l'occasion.</w:t>
      </w:r>
    </w:p>
    <w:p>
      <w:pPr>
        <w:pStyle w:val="Corps"/>
        <w:jc w:val="both"/>
      </w:pPr>
      <w:r>
        <w:rPr>
          <w:rFonts w:ascii="Calibri" w:cs="Calibri" w:hAnsi="Calibri" w:eastAsia="Calibri"/>
          <w:i w:val="1"/>
          <w:iCs w:val="1"/>
          <w:rtl w:val="0"/>
        </w:rPr>
        <w:t>R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activit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 xml:space="preserve">é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et extr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ê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me mobilit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 xml:space="preserve">é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(sur tout le globe) comptent parmi mes qualit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pt-PT"/>
        </w:rPr>
        <w:t>s.</w:t>
      </w:r>
    </w:p>
    <w:p>
      <w:pPr>
        <w:pStyle w:val="Corps"/>
        <w:jc w:val="both"/>
        <w:rPr>
          <w:i w:val="1"/>
          <w:iCs w:val="1"/>
        </w:rPr>
      </w:pPr>
    </w:p>
    <w:p>
      <w:pPr>
        <w:pStyle w:val="Titre"/>
        <w:pBdr>
          <w:top w:val="nil"/>
          <w:left w:val="nil"/>
          <w:bottom w:val="single" w:color="00000a" w:sz="4" w:space="0" w:shadow="0" w:frame="0"/>
          <w:right w:val="nil"/>
        </w:pBdr>
      </w:pPr>
      <w:r>
        <w:rPr>
          <w:color w:val="002060"/>
          <w:u w:color="002060"/>
          <w:rtl w:val="0"/>
        </w:rPr>
        <w:t>D</w:t>
      </w:r>
      <w:r>
        <w:rPr>
          <w:rtl w:val="0"/>
          <w:lang w:val="fr-FR"/>
        </w:rPr>
        <w:t xml:space="preserve">omaines de </w:t>
      </w:r>
      <w:r>
        <w:rPr>
          <w:color w:val="002060"/>
          <w:u w:color="002060"/>
          <w:rtl w:val="0"/>
        </w:rPr>
        <w:t>C</w:t>
      </w:r>
      <w:r>
        <w:rPr>
          <w:rtl w:val="0"/>
        </w:rPr>
        <w:t>omp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tences</w:t>
      </w:r>
    </w:p>
    <w:tbl>
      <w:tblPr>
        <w:tblW w:w="9179" w:type="dxa"/>
        <w:jc w:val="left"/>
        <w:tblInd w:w="10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834"/>
        <w:gridCol w:w="6345"/>
      </w:tblGrid>
      <w:tr>
        <w:tblPrEx>
          <w:shd w:val="clear" w:color="auto" w:fill="d0ddef"/>
        </w:tblPrEx>
        <w:trPr>
          <w:trHeight w:val="504" w:hRule="atLeast"/>
        </w:trPr>
        <w:tc>
          <w:tcPr>
            <w:tcW w:type="dxa" w:w="283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6" w:space="0" w:shadow="0" w:frame="0"/>
              <w:right w:val="single" w:color="00000a" w:sz="6" w:space="0" w:shadow="0" w:frame="0"/>
            </w:tcBorders>
            <w:shd w:val="clear" w:color="auto" w:fill="00206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Body"/>
              <w:spacing w:before="60" w:after="60"/>
            </w:pPr>
            <w:r>
              <w:rPr>
                <w:b w:val="1"/>
                <w:bCs w:val="1"/>
                <w:smallCaps w:val="1"/>
                <w:color w:val="ffffff"/>
                <w:sz w:val="24"/>
                <w:szCs w:val="24"/>
                <w:u w:color="ffffff"/>
                <w:rtl w:val="0"/>
                <w:lang w:val="fr-FR"/>
              </w:rPr>
              <w:t>Langages</w:t>
            </w:r>
          </w:p>
        </w:tc>
        <w:tc>
          <w:tcPr>
            <w:tcW w:type="dxa" w:w="6345"/>
            <w:tcBorders>
              <w:top w:val="single" w:color="00000a" w:sz="4" w:space="0" w:shadow="0" w:frame="0"/>
              <w:left w:val="single" w:color="00000a" w:sz="6" w:space="0" w:shadow="0" w:frame="0"/>
              <w:bottom w:val="single" w:color="00000a" w:sz="6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</w:pPr>
            <w:r>
              <w:rPr>
                <w:rFonts w:ascii="Arial" w:hAnsi="Arial"/>
                <w:rtl w:val="0"/>
                <w:lang w:val="fr-FR"/>
              </w:rPr>
              <w:t>C, Objective C, Swift, Shell, PERL, Python,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fr-FR"/>
              </w:rPr>
              <w:br w:type="textWrapping"/>
            </w:r>
            <w:r>
              <w:rPr>
                <w:rFonts w:ascii="Arial" w:hAnsi="Arial"/>
                <w:rtl w:val="0"/>
                <w:lang w:val="fr-FR"/>
              </w:rPr>
              <w:t>JavaScript, Prolog, Pascal, Assembleur</w:t>
            </w:r>
          </w:p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2834"/>
            <w:tcBorders>
              <w:top w:val="single" w:color="00000a" w:sz="6" w:space="0" w:shadow="0" w:frame="0"/>
              <w:left w:val="single" w:color="00000a" w:sz="4" w:space="0" w:shadow="0" w:frame="0"/>
              <w:bottom w:val="single" w:color="00000a" w:sz="6" w:space="0" w:shadow="0" w:frame="0"/>
              <w:right w:val="single" w:color="00000a" w:sz="6" w:space="0" w:shadow="0" w:frame="0"/>
            </w:tcBorders>
            <w:shd w:val="clear" w:color="auto" w:fill="00206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Body"/>
              <w:spacing w:before="60" w:after="60"/>
            </w:pPr>
            <w:r>
              <w:rPr>
                <w:rFonts w:ascii="Calibri" w:cs="Calibri" w:hAnsi="Calibri" w:eastAsia="Calibri"/>
                <w:b w:val="1"/>
                <w:bCs w:val="1"/>
                <w:smallCaps w:val="1"/>
                <w:color w:val="ffffff"/>
                <w:sz w:val="24"/>
                <w:szCs w:val="24"/>
                <w:u w:color="ffffff"/>
                <w:rtl w:val="0"/>
                <w:lang w:val="fr-FR"/>
              </w:rPr>
              <w:t>SGBD (notions)</w:t>
            </w:r>
          </w:p>
        </w:tc>
        <w:tc>
          <w:tcPr>
            <w:tcW w:type="dxa" w:w="6345"/>
            <w:tcBorders>
              <w:top w:val="single" w:color="00000a" w:sz="6" w:space="0" w:shadow="0" w:frame="0"/>
              <w:left w:val="single" w:color="00000a" w:sz="6" w:space="0" w:shadow="0" w:frame="0"/>
              <w:bottom w:val="single" w:color="00000a" w:sz="6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Body"/>
              <w:spacing w:before="60" w:after="60"/>
              <w:jc w:val="both"/>
            </w:pPr>
            <w:r>
              <w:rPr>
                <w:rFonts w:ascii="Arial" w:hAnsi="Arial"/>
                <w:rtl w:val="0"/>
                <w:lang w:val="fr-FR"/>
              </w:rPr>
              <w:t>MySQL, PostgreSQL</w:t>
            </w:r>
          </w:p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2834"/>
            <w:tcBorders>
              <w:top w:val="single" w:color="00000a" w:sz="6" w:space="0" w:shadow="0" w:frame="0"/>
              <w:left w:val="single" w:color="00000a" w:sz="4" w:space="0" w:shadow="0" w:frame="0"/>
              <w:bottom w:val="single" w:color="00000a" w:sz="6" w:space="0" w:shadow="0" w:frame="0"/>
              <w:right w:val="single" w:color="00000a" w:sz="6" w:space="0" w:shadow="0" w:frame="0"/>
            </w:tcBorders>
            <w:shd w:val="clear" w:color="auto" w:fill="00206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Body"/>
              <w:spacing w:before="60" w:after="60"/>
            </w:pPr>
            <w:r>
              <w:rPr>
                <w:b w:val="1"/>
                <w:bCs w:val="1"/>
                <w:smallCaps w:val="1"/>
                <w:color w:val="ffffff"/>
                <w:sz w:val="24"/>
                <w:szCs w:val="24"/>
                <w:u w:color="ffffff"/>
                <w:rtl w:val="0"/>
                <w:lang w:val="fr-FR"/>
              </w:rPr>
              <w:t>Syst</w:t>
            </w:r>
            <w:r>
              <w:rPr>
                <w:b w:val="1"/>
                <w:bCs w:val="1"/>
                <w:smallCaps w:val="1"/>
                <w:color w:val="ffffff"/>
                <w:sz w:val="24"/>
                <w:szCs w:val="24"/>
                <w:u w:color="ffffff"/>
                <w:rtl w:val="0"/>
                <w:lang w:val="fr-FR"/>
              </w:rPr>
              <w:t>è</w:t>
            </w:r>
            <w:r>
              <w:rPr>
                <w:b w:val="1"/>
                <w:bCs w:val="1"/>
                <w:smallCaps w:val="1"/>
                <w:color w:val="ffffff"/>
                <w:sz w:val="24"/>
                <w:szCs w:val="24"/>
                <w:u w:color="ffffff"/>
                <w:rtl w:val="0"/>
                <w:lang w:val="fr-FR"/>
              </w:rPr>
              <w:t>mes d</w:t>
            </w:r>
            <w:r>
              <w:rPr>
                <w:b w:val="1"/>
                <w:bCs w:val="1"/>
                <w:smallCaps w:val="1"/>
                <w:color w:val="ffffff"/>
                <w:sz w:val="24"/>
                <w:szCs w:val="24"/>
                <w:u w:color="ffffff"/>
                <w:rtl w:val="0"/>
                <w:lang w:val="fr-FR"/>
              </w:rPr>
              <w:t>’</w:t>
            </w:r>
            <w:r>
              <w:rPr>
                <w:b w:val="1"/>
                <w:bCs w:val="1"/>
                <w:smallCaps w:val="1"/>
                <w:color w:val="ffffff"/>
                <w:sz w:val="24"/>
                <w:szCs w:val="24"/>
                <w:u w:color="ffffff"/>
                <w:rtl w:val="0"/>
                <w:lang w:val="fr-FR"/>
              </w:rPr>
              <w:t>Exploitation</w:t>
            </w:r>
          </w:p>
        </w:tc>
        <w:tc>
          <w:tcPr>
            <w:tcW w:type="dxa" w:w="6345"/>
            <w:tcBorders>
              <w:top w:val="single" w:color="00000a" w:sz="6" w:space="0" w:shadow="0" w:frame="0"/>
              <w:left w:val="single" w:color="00000a" w:sz="6" w:space="0" w:shadow="0" w:frame="0"/>
              <w:bottom w:val="single" w:color="00000a" w:sz="6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Body"/>
              <w:spacing w:before="60" w:after="60"/>
              <w:jc w:val="both"/>
            </w:pPr>
            <w:r>
              <w:rPr>
                <w:rFonts w:ascii="Arial" w:hAnsi="Arial"/>
                <w:rtl w:val="0"/>
                <w:lang w:val="fr-FR"/>
              </w:rPr>
              <w:t>Linux, OS X, BSD, Solaris, AIX, HP-UX, iOS</w:t>
            </w:r>
          </w:p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2834"/>
            <w:tcBorders>
              <w:top w:val="single" w:color="00000a" w:sz="6" w:space="0" w:shadow="0" w:frame="0"/>
              <w:left w:val="single" w:color="00000a" w:sz="4" w:space="0" w:shadow="0" w:frame="0"/>
              <w:bottom w:val="single" w:color="00000a" w:sz="6" w:space="0" w:shadow="0" w:frame="0"/>
              <w:right w:val="single" w:color="00000a" w:sz="6" w:space="0" w:shadow="0" w:frame="0"/>
            </w:tcBorders>
            <w:shd w:val="clear" w:color="auto" w:fill="00206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60" w:after="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1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</w:rPr>
              <w:t>Cloud</w:t>
            </w:r>
          </w:p>
        </w:tc>
        <w:tc>
          <w:tcPr>
            <w:tcW w:type="dxa" w:w="6345"/>
            <w:tcBorders>
              <w:top w:val="single" w:color="00000a" w:sz="6" w:space="0" w:shadow="0" w:frame="0"/>
              <w:left w:val="single" w:color="00000a" w:sz="6" w:space="0" w:shadow="0" w:frame="0"/>
              <w:bottom w:val="single" w:color="00000a" w:sz="6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60" w:after="60" w:line="259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Docker</w:t>
            </w:r>
          </w:p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2834"/>
            <w:tcBorders>
              <w:top w:val="single" w:color="00000a" w:sz="6" w:space="0" w:shadow="0" w:frame="0"/>
              <w:left w:val="single" w:color="00000a" w:sz="4" w:space="0" w:shadow="0" w:frame="0"/>
              <w:bottom w:val="single" w:color="00000a" w:sz="6" w:space="0" w:shadow="0" w:frame="0"/>
              <w:right w:val="single" w:color="00000a" w:sz="6" w:space="0" w:shadow="0" w:frame="0"/>
            </w:tcBorders>
            <w:shd w:val="clear" w:color="auto" w:fill="00206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Body"/>
              <w:spacing w:before="60" w:after="60"/>
            </w:pPr>
            <w:r>
              <w:rPr>
                <w:b w:val="1"/>
                <w:bCs w:val="1"/>
                <w:smallCaps w:val="1"/>
                <w:color w:val="ffffff"/>
                <w:sz w:val="24"/>
                <w:szCs w:val="24"/>
                <w:u w:color="ffffff"/>
                <w:rtl w:val="0"/>
                <w:lang w:val="fr-FR"/>
              </w:rPr>
              <w:t>Langues</w:t>
            </w:r>
          </w:p>
        </w:tc>
        <w:tc>
          <w:tcPr>
            <w:tcW w:type="dxa" w:w="6345"/>
            <w:tcBorders>
              <w:top w:val="single" w:color="00000a" w:sz="6" w:space="0" w:shadow="0" w:frame="0"/>
              <w:left w:val="single" w:color="00000a" w:sz="6" w:space="0" w:shadow="0" w:frame="0"/>
              <w:bottom w:val="single" w:color="00000a" w:sz="6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Body"/>
              <w:spacing w:before="60" w:after="0"/>
              <w:jc w:val="both"/>
            </w:pPr>
            <w:r>
              <w:rPr>
                <w:rFonts w:ascii="Arial" w:hAnsi="Arial"/>
                <w:rtl w:val="0"/>
                <w:lang w:val="fr-FR"/>
              </w:rPr>
              <w:t>Anglais (lu</w:t>
            </w:r>
            <w:r>
              <w:rPr>
                <w:rFonts w:ascii="Arial" w:hAnsi="Arial" w:hint="default"/>
                <w:rtl w:val="0"/>
                <w:lang w:val="fr-FR"/>
              </w:rPr>
              <w:t> </w:t>
            </w:r>
            <w:r>
              <w:rPr>
                <w:rFonts w:ascii="Arial" w:hAnsi="Arial"/>
                <w:rtl w:val="0"/>
                <w:lang w:val="fr-FR"/>
              </w:rPr>
              <w:t xml:space="preserve">: technique, </w:t>
            </w:r>
            <w:r>
              <w:rPr>
                <w:rFonts w:ascii="Arial" w:hAnsi="Arial" w:hint="default"/>
                <w:rtl w:val="0"/>
                <w:lang w:val="fr-FR"/>
              </w:rPr>
              <w:t>é</w:t>
            </w:r>
            <w:r>
              <w:rPr>
                <w:rFonts w:ascii="Arial" w:hAnsi="Arial"/>
                <w:rtl w:val="0"/>
                <w:lang w:val="fr-FR"/>
              </w:rPr>
              <w:t>crit</w:t>
            </w:r>
            <w:r>
              <w:rPr>
                <w:rFonts w:ascii="Arial" w:hAnsi="Arial" w:hint="default"/>
                <w:rtl w:val="0"/>
                <w:lang w:val="fr-FR"/>
              </w:rPr>
              <w:t> </w:t>
            </w:r>
            <w:r>
              <w:rPr>
                <w:rFonts w:ascii="Arial" w:hAnsi="Arial"/>
                <w:rtl w:val="0"/>
                <w:lang w:val="fr-FR"/>
              </w:rPr>
              <w:t>: technique, parl</w:t>
            </w:r>
            <w:r>
              <w:rPr>
                <w:rFonts w:ascii="Arial" w:hAnsi="Arial" w:hint="default"/>
                <w:rtl w:val="0"/>
                <w:lang w:val="fr-FR"/>
              </w:rPr>
              <w:t>é </w:t>
            </w:r>
            <w:r>
              <w:rPr>
                <w:rFonts w:ascii="Arial" w:hAnsi="Arial"/>
                <w:rtl w:val="0"/>
                <w:lang w:val="fr-FR"/>
              </w:rPr>
              <w:t>: moyen)</w:t>
            </w:r>
          </w:p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2834"/>
            <w:tcBorders>
              <w:top w:val="single" w:color="00000a" w:sz="6" w:space="0" w:shadow="0" w:frame="0"/>
              <w:left w:val="single" w:color="00000a" w:sz="4" w:space="0" w:shadow="0" w:frame="0"/>
              <w:bottom w:val="single" w:color="00000a" w:sz="6" w:space="0" w:shadow="0" w:frame="0"/>
              <w:right w:val="single" w:color="00000a" w:sz="6" w:space="0" w:shadow="0" w:frame="0"/>
            </w:tcBorders>
            <w:shd w:val="clear" w:color="auto" w:fill="00206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Body"/>
              <w:spacing w:before="60" w:after="60"/>
            </w:pPr>
            <w:r>
              <w:rPr>
                <w:rFonts w:ascii="Calibri" w:cs="Calibri" w:hAnsi="Calibri" w:eastAsia="Calibri"/>
                <w:b w:val="1"/>
                <w:bCs w:val="1"/>
                <w:smallCaps w:val="1"/>
                <w:color w:val="ffffff"/>
                <w:sz w:val="24"/>
                <w:szCs w:val="24"/>
                <w:u w:color="ffffff"/>
                <w:rtl w:val="0"/>
                <w:lang w:val="fr-FR"/>
              </w:rPr>
              <w:t>Certifications</w:t>
            </w:r>
          </w:p>
        </w:tc>
        <w:tc>
          <w:tcPr>
            <w:tcW w:type="dxa" w:w="6345"/>
            <w:tcBorders>
              <w:top w:val="single" w:color="00000a" w:sz="6" w:space="0" w:shadow="0" w:frame="0"/>
              <w:left w:val="single" w:color="00000a" w:sz="6" w:space="0" w:shadow="0" w:frame="0"/>
              <w:bottom w:val="single" w:color="00000a" w:sz="6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Body"/>
              <w:spacing w:before="60" w:after="60"/>
              <w:jc w:val="both"/>
            </w:pPr>
            <w:r>
              <w:rPr>
                <w:rFonts w:ascii="Arial" w:hAnsi="Arial"/>
                <w:rtl w:val="0"/>
                <w:lang w:val="fr-FR"/>
              </w:rPr>
              <w:t>Red Hat, Ubuntu, Suse, LPI, BSD, ATC</w:t>
            </w:r>
          </w:p>
        </w:tc>
      </w:tr>
    </w:tbl>
    <w:p>
      <w:pPr>
        <w:pStyle w:val="Titre"/>
        <w:widowControl w:val="0"/>
        <w:ind w:left="1" w:hanging="1"/>
      </w:pPr>
    </w:p>
    <w:p>
      <w:pPr>
        <w:pStyle w:val="Corps"/>
        <w:jc w:val="both"/>
        <w:rPr>
          <w:b w:val="1"/>
          <w:bCs w:val="1"/>
        </w:rPr>
      </w:pPr>
    </w:p>
    <w:p>
      <w:pPr>
        <w:pStyle w:val="Titre"/>
        <w:pBdr>
          <w:top w:val="nil"/>
          <w:left w:val="nil"/>
          <w:bottom w:val="single" w:color="00000a" w:sz="4" w:space="0" w:shadow="0" w:frame="0"/>
          <w:right w:val="nil"/>
        </w:pBdr>
      </w:pPr>
      <w:r>
        <w:rPr>
          <w:color w:val="002060"/>
          <w:u w:color="002060"/>
          <w:rtl w:val="0"/>
        </w:rPr>
        <w:t>D</w:t>
      </w:r>
      <w:r>
        <w:rPr>
          <w:rtl w:val="0"/>
        </w:rPr>
        <w:t>ipl</w:t>
      </w:r>
      <w:r>
        <w:rPr>
          <w:rtl w:val="0"/>
        </w:rPr>
        <w:t>ô</w:t>
      </w:r>
      <w:r>
        <w:rPr>
          <w:rtl w:val="0"/>
        </w:rPr>
        <w:t>mes</w:t>
      </w:r>
    </w:p>
    <w:p>
      <w:pPr>
        <w:pStyle w:val="Corps"/>
        <w:spacing w:after="0"/>
        <w:rPr>
          <w:b w:val="1"/>
          <w:bCs w:val="1"/>
        </w:rPr>
      </w:pP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>Aucun</w:t>
      </w:r>
      <w:r>
        <w:tab/>
      </w:r>
    </w:p>
    <w:p>
      <w:pPr>
        <w:pStyle w:val="Corps"/>
        <w:spacing w:after="0"/>
      </w:pPr>
    </w:p>
    <w:p>
      <w:pPr>
        <w:pStyle w:val="Titre"/>
        <w:pBdr>
          <w:top w:val="nil"/>
          <w:left w:val="nil"/>
          <w:bottom w:val="single" w:color="00000a" w:sz="4" w:space="0" w:shadow="0" w:frame="0"/>
          <w:right w:val="nil"/>
        </w:pBdr>
      </w:pPr>
      <w:r>
        <w:rPr>
          <w:color w:val="002060"/>
          <w:u w:color="002060"/>
          <w:rtl w:val="0"/>
        </w:rPr>
        <w:t>F</w:t>
      </w:r>
      <w:r>
        <w:rPr>
          <w:rtl w:val="0"/>
          <w:lang w:val="fr-FR"/>
        </w:rPr>
        <w:t>ormations</w:t>
      </w:r>
    </w:p>
    <w:p>
      <w:pPr>
        <w:pStyle w:val="Corps"/>
        <w:spacing w:after="0"/>
        <w:rPr>
          <w:b w:val="1"/>
          <w:bCs w:val="1"/>
        </w:rPr>
      </w:pP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rtl w:val="0"/>
        </w:rPr>
        <w:t>Premi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è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re / Terminale H (Informatique)</w:t>
      </w:r>
      <w:r>
        <w:rPr>
          <w:rtl w:val="0"/>
        </w:rPr>
        <w:t xml:space="preserve">  - 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cole Nationale de Commerce Bessi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è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res, PARIS</w:t>
      </w:r>
    </w:p>
    <w:p>
      <w:pPr>
        <w:pStyle w:val="Corps"/>
        <w:tabs>
          <w:tab w:val="left" w:pos="8370"/>
        </w:tabs>
        <w:spacing w:after="0"/>
      </w:pPr>
    </w:p>
    <w:p>
      <w:pPr>
        <w:pStyle w:val="Corps"/>
        <w:tabs>
          <w:tab w:val="left" w:pos="8370"/>
        </w:tabs>
        <w:spacing w:after="0"/>
      </w:pPr>
      <w:r>
        <w:tab/>
      </w:r>
    </w:p>
    <w:p>
      <w:pPr>
        <w:pStyle w:val="Titre"/>
        <w:pBdr>
          <w:top w:val="nil"/>
          <w:left w:val="nil"/>
          <w:bottom w:val="single" w:color="00000a" w:sz="4" w:space="0" w:shadow="0" w:frame="0"/>
          <w:right w:val="nil"/>
        </w:pBdr>
      </w:pPr>
      <w:r>
        <w:rPr>
          <w:rtl w:val="0"/>
          <w:lang w:val="fr-FR"/>
        </w:rPr>
        <w:t>Principales Exp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riences </w:t>
      </w:r>
      <w:r>
        <w:rPr>
          <w:color w:val="002060"/>
          <w:u w:color="002060"/>
          <w:rtl w:val="0"/>
        </w:rPr>
        <w:t>P</w:t>
      </w:r>
      <w:r>
        <w:rPr>
          <w:rtl w:val="0"/>
          <w:lang w:val="fr-FR"/>
        </w:rPr>
        <w:t>rofessionnelles</w:t>
      </w:r>
    </w:p>
    <w:p>
      <w:pPr>
        <w:pStyle w:val="Corps"/>
        <w:spacing w:after="0"/>
        <w:rPr>
          <w:rFonts w:ascii="Calibri" w:cs="Calibri" w:hAnsi="Calibri" w:eastAsia="Calibri"/>
          <w:b w:val="1"/>
          <w:bCs w:val="1"/>
        </w:rPr>
      </w:pPr>
      <w:bookmarkStart w:name="_DdeLink__501_1325553929" w:id="0"/>
      <w:bookmarkEnd w:id="0"/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PRESCOM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fr-FR"/>
        </w:rPr>
        <w:t>(mai - octobre 2017)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fr-FR"/>
        </w:rPr>
        <w:t>DevOps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 xml:space="preserve">Armarture Technologies </w:t>
      </w:r>
      <w:r>
        <w:rPr>
          <w:sz w:val="24"/>
          <w:szCs w:val="24"/>
          <w:rtl w:val="0"/>
          <w:lang w:val="fr-FR"/>
        </w:rPr>
        <w:t>(</w:t>
      </w:r>
      <w:r>
        <w:rPr>
          <w:sz w:val="24"/>
          <w:szCs w:val="24"/>
          <w:rtl w:val="0"/>
          <w:lang w:val="fr-FR"/>
        </w:rPr>
        <w:t>janvier - avril 2017</w:t>
      </w:r>
      <w:r>
        <w:rPr>
          <w:sz w:val="24"/>
          <w:szCs w:val="24"/>
          <w:rtl w:val="0"/>
          <w:lang w:val="fr-FR"/>
        </w:rPr>
        <w:t>)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fr-FR"/>
        </w:rPr>
        <w:t>DevOps</w:t>
      </w:r>
    </w:p>
    <w:p>
      <w:pPr>
        <w:pStyle w:val="Corps"/>
        <w:spacing w:after="0"/>
      </w:pPr>
      <w:bookmarkStart w:name="_DdeLink__501_13255539292" w:id="1"/>
      <w:bookmarkEnd w:id="1"/>
      <w:r>
        <w:rPr>
          <w:b w:val="1"/>
          <w:bCs w:val="1"/>
          <w:sz w:val="24"/>
          <w:szCs w:val="24"/>
          <w:rtl w:val="0"/>
        </w:rPr>
        <w:t>D</w:t>
      </w:r>
      <w:r>
        <w:rPr>
          <w:b w:val="1"/>
          <w:bCs w:val="1"/>
          <w:sz w:val="24"/>
          <w:szCs w:val="24"/>
          <w:rtl w:val="0"/>
          <w:lang w:val="en-US"/>
        </w:rPr>
        <w:t>ELL SonicWALL</w:t>
      </w:r>
      <w:r>
        <w:rPr>
          <w:i w:val="1"/>
          <w:iCs w:val="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:</w:t>
      </w:r>
      <w:r>
        <w:rPr>
          <w:i w:val="1"/>
          <w:iCs w:val="1"/>
          <w:sz w:val="24"/>
          <w:szCs w:val="24"/>
          <w:rtl w:val="0"/>
          <w:lang w:val="fr-FR"/>
        </w:rPr>
        <w:t xml:space="preserve"> Support technique r</w:t>
      </w:r>
      <w:r>
        <w:rPr>
          <w:i w:val="1"/>
          <w:iCs w:val="1"/>
          <w:sz w:val="24"/>
          <w:szCs w:val="24"/>
          <w:rtl w:val="0"/>
          <w:lang w:val="fr-FR"/>
        </w:rPr>
        <w:t>é</w:t>
      </w:r>
      <w:r>
        <w:rPr>
          <w:i w:val="1"/>
          <w:iCs w:val="1"/>
          <w:sz w:val="24"/>
          <w:szCs w:val="24"/>
          <w:rtl w:val="0"/>
          <w:lang w:val="fr-FR"/>
        </w:rPr>
        <w:t>seau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Diablotin (SSII)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fr-FR"/>
        </w:rPr>
        <w:t xml:space="preserve"> Responsable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IUT de Laval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fr-FR"/>
        </w:rPr>
        <w:t xml:space="preserve"> Professeur vacataire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Initiatives et Initiatives-C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ur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Consultant - D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veloppeur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LE LOUVRE (mus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e)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Chef d'exploitation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Harry Software (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diteur de logiciels d'analyse d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cisionnelle)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 xml:space="preserve">Consultant </w:t>
      </w:r>
      <w:r>
        <w:rPr>
          <w:rFonts w:ascii="Calibri" w:cs="Calibri" w:hAnsi="Calibri" w:eastAsia="Calibri"/>
          <w:i w:val="1"/>
          <w:iCs w:val="1"/>
          <w:rtl w:val="0"/>
        </w:rPr>
        <w:t xml:space="preserve">–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Formateur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IKEN (cartographie)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Administrateur syst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è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me et d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veloppeur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MICRO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•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R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PONSE (SSII / int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grateur)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Responsable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Cub'X Syst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mes (NeXT center)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 xml:space="preserve">Technicien Support </w:t>
      </w:r>
      <w:r>
        <w:rPr>
          <w:rFonts w:ascii="Calibri" w:cs="Calibri" w:hAnsi="Calibri" w:eastAsia="Calibri"/>
          <w:i w:val="1"/>
          <w:iCs w:val="1"/>
          <w:rtl w:val="0"/>
        </w:rPr>
        <w:t xml:space="preserve">– </w:t>
      </w:r>
      <w:r>
        <w:rPr>
          <w:rFonts w:ascii="Calibri" w:cs="Calibri" w:hAnsi="Calibri" w:eastAsia="Calibri"/>
          <w:i w:val="1"/>
          <w:iCs w:val="1"/>
          <w:rtl w:val="0"/>
        </w:rPr>
        <w:t>Ing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nl-NL"/>
        </w:rPr>
        <w:t>nieur Technico-Commercial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>Qualigraf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 xml:space="preserve">Technicien Support </w:t>
      </w:r>
      <w:r>
        <w:rPr>
          <w:rFonts w:ascii="Calibri" w:cs="Calibri" w:hAnsi="Calibri" w:eastAsia="Calibri"/>
          <w:i w:val="1"/>
          <w:iCs w:val="1"/>
          <w:rtl w:val="0"/>
        </w:rPr>
        <w:t xml:space="preserve">– </w:t>
      </w:r>
      <w:r>
        <w:rPr>
          <w:rFonts w:ascii="Calibri" w:cs="Calibri" w:hAnsi="Calibri" w:eastAsia="Calibri"/>
          <w:i w:val="1"/>
          <w:iCs w:val="1"/>
          <w:rtl w:val="0"/>
        </w:rPr>
        <w:t>Ing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 xml:space="preserve">nieur Avant-Vente </w:t>
      </w:r>
      <w:r>
        <w:rPr>
          <w:rFonts w:ascii="Calibri" w:cs="Calibri" w:hAnsi="Calibri" w:eastAsia="Calibri"/>
          <w:i w:val="1"/>
          <w:iCs w:val="1"/>
          <w:rtl w:val="0"/>
        </w:rPr>
        <w:t xml:space="preserve">– </w:t>
      </w:r>
      <w:r>
        <w:rPr>
          <w:rFonts w:ascii="Calibri" w:cs="Calibri" w:hAnsi="Calibri" w:eastAsia="Calibri"/>
          <w:i w:val="1"/>
          <w:iCs w:val="1"/>
          <w:rtl w:val="0"/>
        </w:rPr>
        <w:t>D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 xml:space="preserve">veloppeur </w:t>
      </w:r>
      <w:r>
        <w:rPr>
          <w:rFonts w:ascii="Calibri" w:cs="Calibri" w:hAnsi="Calibri" w:eastAsia="Calibri"/>
          <w:i w:val="1"/>
          <w:iCs w:val="1"/>
          <w:rtl w:val="0"/>
        </w:rPr>
        <w:t xml:space="preserve">–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Formateur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TOP-LOG (distributeur officiel SCO et Informix)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Technicien Support</w:t>
      </w:r>
      <w:r>
        <w:rPr>
          <w:rFonts w:ascii="Calibri" w:cs="Calibri" w:hAnsi="Calibri" w:eastAsia="Calibri"/>
          <w:i w:val="1"/>
          <w:iCs w:val="1"/>
          <w:rtl w:val="0"/>
        </w:rPr>
        <w:br w:type="textWrapping"/>
        <w:t xml:space="preserve"> </w:t>
        <w:tab/>
        <w:tab/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et alternativement Formateur (pour la filiale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Isocrate</w:t>
      </w:r>
      <w:r>
        <w:rPr>
          <w:rFonts w:ascii="Calibri" w:cs="Calibri" w:hAnsi="Calibri" w:eastAsia="Calibri"/>
          <w:i w:val="1"/>
          <w:iCs w:val="1"/>
          <w:rtl w:val="0"/>
        </w:rPr>
        <w:t>)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Micro Informatique Diffusion (revendeur Apple/IBM)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</w:rPr>
        <w:t>Ing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nl-NL"/>
        </w:rPr>
        <w:t>nieur Technico-Commercial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pt-PT"/>
        </w:rPr>
        <w:t>INFO DESIGN (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diteur de logiciels de CFAO pour le textile)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</w:rPr>
        <w:t>D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veloppeur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Human Technologies (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diteur de logiciels de DAO/CAO)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</w:rPr>
        <w:t>D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veloppeur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BVRP (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diteur de logiciels de bureautique)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</w:rPr>
        <w:t>D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veloppeur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UBISOFT (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diteur de logiciels de jeux) 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</w:rPr>
        <w:t>D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veloppeur</w:t>
      </w:r>
    </w:p>
    <w:p>
      <w:pPr>
        <w:pStyle w:val="Titre"/>
        <w:pBdr>
          <w:top w:val="nil"/>
          <w:left w:val="nil"/>
          <w:bottom w:val="single" w:color="00000a" w:sz="4" w:space="0" w:shadow="0" w:frame="0"/>
          <w:right w:val="nil"/>
        </w:pBdr>
      </w:pP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daction</w:t>
      </w:r>
    </w:p>
    <w:p>
      <w:pPr>
        <w:pStyle w:val="Corps"/>
        <w:spacing w:after="0"/>
        <w:rPr>
          <w:b w:val="1"/>
          <w:bCs w:val="1"/>
          <w:sz w:val="24"/>
          <w:szCs w:val="24"/>
        </w:rPr>
      </w:pP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SOFTWARE DEVELOPER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’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S JOURNAL 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nl-NL"/>
        </w:rPr>
        <w:t>Pigiste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sz w:val="14"/>
          <w:szCs w:val="14"/>
          <w:rtl w:val="0"/>
          <w:lang w:val="en-US"/>
        </w:rPr>
        <w:t>(http://redaction.diablotin.info/articles/RFC_for_a_New_Init_Mechanism.pdf)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Red Hat Inc. 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Relecteur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L'INFORMATICIEN 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nl-NL"/>
        </w:rPr>
        <w:t>Pigiste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sz w:val="14"/>
          <w:szCs w:val="14"/>
          <w:rtl w:val="0"/>
          <w:lang w:val="en-US"/>
        </w:rPr>
        <w:t>(http://redaction.diablotin.info/articles/BSD_libre_et_discret.htm)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SVM MAC 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nl-NL"/>
        </w:rPr>
        <w:t>Pigiste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sz w:val="14"/>
          <w:szCs w:val="14"/>
          <w:rtl w:val="0"/>
          <w:lang w:val="en-US"/>
        </w:rPr>
        <w:t>(http://redaction.diablotin.info/articles/svmmac/pas_a_pas_SVM_Mac/pas_a_pas_SVM_Mac.pdf)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DREAM (devenu LOGIN:) 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nl-NL"/>
        </w:rPr>
        <w:t>Pigiste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sz w:val="14"/>
          <w:szCs w:val="14"/>
          <w:rtl w:val="0"/>
          <w:lang w:val="fr-FR"/>
        </w:rPr>
        <w:t>(http://redaction.diablotin.info/articles/graphisme2print.htm)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NeXT Inc. 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Relecteur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SONO 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nl-NL"/>
        </w:rPr>
        <w:t>Pigiste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sz w:val="14"/>
          <w:szCs w:val="14"/>
          <w:rtl w:val="0"/>
          <w:lang w:val="en-US"/>
        </w:rPr>
        <w:t>(http://redaction.diablotin.info/articles/SonoDiscotech.pdf)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Addison &amp; Wesley 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Relecteur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MICRO SYST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>È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MES 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nl-NL"/>
        </w:rPr>
        <w:t>Pigiste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sz w:val="14"/>
          <w:szCs w:val="14"/>
          <w:rtl w:val="0"/>
          <w:lang w:val="en-US"/>
        </w:rPr>
        <w:t>(http://redaction.diablotin.info/articles/MicroSystemes_NeXT_et_NeXTStep.pdf)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ATANEWS (groupe Tests) 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nl-NL"/>
        </w:rPr>
        <w:t>Pigiste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sz w:val="14"/>
          <w:szCs w:val="14"/>
          <w:rtl w:val="0"/>
          <w:lang w:val="en-US"/>
        </w:rPr>
        <w:t>(http://redaction.diablotin.info/articles/ATANEWS/)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P.S.I. (groupe Tests) 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</w:rPr>
        <w:t>R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dacteur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(adaptation/enrichissement d'un ouvrage sur le Z80)</w:t>
      </w:r>
    </w:p>
    <w:p>
      <w:pPr>
        <w:pStyle w:val="Titre"/>
        <w:pBdr>
          <w:top w:val="nil"/>
          <w:left w:val="nil"/>
          <w:bottom w:val="single" w:color="00000a" w:sz="4" w:space="0" w:shadow="0" w:frame="0"/>
          <w:right w:val="nil"/>
        </w:pBdr>
      </w:pPr>
      <w:r>
        <w:rPr>
          <w:rtl w:val="0"/>
          <w:lang w:val="fr-FR"/>
        </w:rPr>
        <w:t>Conf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rences</w:t>
      </w:r>
    </w:p>
    <w:p>
      <w:pPr>
        <w:pStyle w:val="Corps"/>
        <w:spacing w:after="0"/>
        <w:rPr>
          <w:b w:val="1"/>
          <w:bCs w:val="1"/>
          <w:sz w:val="24"/>
          <w:szCs w:val="24"/>
        </w:rPr>
      </w:pP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nl-NL"/>
        </w:rPr>
        <w:t xml:space="preserve">In'Tech INFO </w:t>
      </w:r>
      <w:r>
        <w:rPr>
          <w:rFonts w:ascii="Calibri" w:cs="Calibri" w:hAnsi="Calibri" w:eastAsia="Calibri"/>
          <w:b w:val="1"/>
          <w:bCs w:val="1"/>
          <w:rtl w:val="0"/>
        </w:rPr>
        <w:t>(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cole d</w:t>
      </w:r>
      <w:r>
        <w:rPr>
          <w:rFonts w:ascii="Calibri" w:cs="Calibri" w:hAnsi="Calibri" w:eastAsia="Calibri"/>
          <w:b w:val="1"/>
          <w:bCs w:val="1"/>
          <w:rtl w:val="0"/>
        </w:rPr>
        <w:t>’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ing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nieurs)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 xml:space="preserve"> 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</w:rPr>
        <w:t>Pr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sentation g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</w:rPr>
        <w:t>n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rale des syst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è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mes BSD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  <w:lang w:val="fr-FR"/>
        </w:rPr>
        <w:t>Solutions Linux 2005 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Initiateur et responsable de conf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rences sur les syst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è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mes BSD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nl-NL"/>
        </w:rPr>
        <w:t>Interop 2004 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Les syst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è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mes BSD libres comme alternative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EuroBSDCon 2004 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Les aspects avanc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pt-PT"/>
        </w:rPr>
        <w:t xml:space="preserve">s de DHCP 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(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 xml:space="preserve">« 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en-US"/>
        </w:rPr>
        <w:t xml:space="preserve">DHCP: Unexplored Capacities 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it-IT"/>
        </w:rPr>
        <w:t>»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)</w:t>
      </w:r>
    </w:p>
    <w:p>
      <w:pPr>
        <w:pStyle w:val="Corps"/>
        <w:spacing w:after="0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Solutions Linux 2004 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</w:rPr>
        <w:t>Pr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sentation du langage Objective-C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pBdr>
        <w:top w:val="nil"/>
        <w:left w:val="nil"/>
        <w:bottom w:val="single" w:color="00000a" w:sz="12" w:space="0" w:shadow="0" w:frame="0"/>
        <w:right w:val="nil"/>
      </w:pBdr>
      <w:tabs>
        <w:tab w:val="right" w:pos="9046"/>
        <w:tab w:val="clear" w:pos="9072"/>
      </w:tabs>
      <w:jc w:val="center"/>
      <w:rPr>
        <w:sz w:val="20"/>
        <w:szCs w:val="20"/>
      </w:rPr>
    </w:pPr>
  </w:p>
  <w:p>
    <w:pPr>
      <w:pStyle w:val="Footer"/>
      <w:tabs>
        <w:tab w:val="right" w:pos="9046"/>
        <w:tab w:val="clear" w:pos="9072"/>
      </w:tabs>
      <w:jc w:val="center"/>
    </w:pPr>
    <w:r>
      <w:rPr>
        <w:color w:val="002060"/>
        <w:sz w:val="20"/>
        <w:szCs w:val="20"/>
        <w:u w:color="00206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itre">
    <w:name w:val="Titre"/>
    <w:next w:val="Titr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Tahoma" w:cs="Arial Unicode MS" w:hAnsi="Tahoma" w:eastAsia="Arial Unicode MS"/>
      <w:b w:val="1"/>
      <w:bCs w:val="1"/>
      <w:i w:val="0"/>
      <w:iCs w:val="0"/>
      <w:smallCaps w:val="1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</w:rPr>
  </w:style>
  <w:style w:type="paragraph" w:styleId="Text Body">
    <w:name w:val="Text Body"/>
    <w:next w:val="Text 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