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s"/>
        <w:rPr/>
      </w:pPr>
      <w:r>
        <w:rPr/>
      </w:r>
    </w:p>
    <w:p>
      <w:pPr>
        <w:pStyle w:val="Corps"/>
        <w:ind w:left="6372" w:right="0" w:hanging="0"/>
        <w:rPr/>
      </w:pPr>
      <w:r>
        <w:rPr>
          <w:rFonts w:eastAsia="Calibri" w:cs="Calibri"/>
          <w:b/>
          <w:bCs/>
          <w:lang w:val="it-IT"/>
        </w:rPr>
        <w:tab/>
        <w:tab/>
        <w:t>Yannick Cadin</w:t>
      </w:r>
    </w:p>
    <w:p>
      <w:pPr>
        <w:pStyle w:val="Corps"/>
        <w:jc w:val="center"/>
        <w:rPr/>
      </w:pPr>
      <w:r>
        <w:rPr>
          <w:rFonts w:eastAsia="Calibri" w:cs="Calibri"/>
          <w:b/>
          <w:bCs/>
          <w:sz w:val="32"/>
          <w:szCs w:val="32"/>
          <w:lang w:val="fr-FR"/>
        </w:rPr>
        <w:t>Formateur / Développeur / Administrateur / Consultant IT</w:t>
      </w:r>
    </w:p>
    <w:p>
      <w:pPr>
        <w:pStyle w:val="Corps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Titre"/>
        <w:pBdr>
          <w:bottom w:val="single" w:sz="4" w:space="0" w:color="00000A"/>
        </w:pBdr>
        <w:rPr/>
      </w:pPr>
      <w:r>
        <w:rPr>
          <w:color w:val="002060"/>
          <w:u w:val="none" w:color="002060"/>
        </w:rPr>
        <w:t>R</w:t>
      </w:r>
      <w:r>
        <w:rPr>
          <w:lang w:val="fr-FR"/>
        </w:rPr>
        <w:t>é</w:t>
      </w:r>
      <w:r>
        <w:rPr>
          <w:lang w:val="pt-PT"/>
        </w:rPr>
        <w:t>sum</w:t>
      </w:r>
      <w:r>
        <w:rPr>
          <w:lang w:val="fr-FR"/>
        </w:rPr>
        <w:t xml:space="preserve">é </w:t>
      </w:r>
      <w:r>
        <w:rPr/>
        <w:t xml:space="preserve">de </w:t>
      </w:r>
      <w:r>
        <w:rPr>
          <w:color w:val="002060"/>
          <w:u w:val="none" w:color="002060"/>
        </w:rPr>
        <w:t>C</w:t>
      </w:r>
      <w:r>
        <w:rPr>
          <w:lang w:val="it-IT"/>
        </w:rPr>
        <w:t>arri</w:t>
      </w:r>
      <w:r>
        <w:rPr>
          <w:lang w:val="fr-FR"/>
        </w:rPr>
        <w:t>è</w:t>
      </w:r>
      <w:r>
        <w:rPr/>
        <w:t>re</w:t>
      </w:r>
    </w:p>
    <w:p>
      <w:pPr>
        <w:pStyle w:val="Corps"/>
        <w:spacing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Corps"/>
        <w:jc w:val="both"/>
        <w:rPr/>
      </w:pPr>
      <w:r>
        <w:rPr>
          <w:rFonts w:eastAsia="Calibri" w:cs="Calibri"/>
          <w:i/>
          <w:iCs/>
          <w:lang w:val="it-IT"/>
        </w:rPr>
        <w:t>Carri</w:t>
      </w:r>
      <w:r>
        <w:rPr>
          <w:rFonts w:eastAsia="Calibri" w:cs="Calibri"/>
          <w:i/>
          <w:iCs/>
          <w:lang w:val="fr-FR"/>
        </w:rPr>
        <w:t>ère dans l'informatique dé</w:t>
      </w:r>
      <w:r>
        <w:rPr>
          <w:rFonts w:eastAsia="Calibri" w:cs="Calibri"/>
          <w:i/>
          <w:iCs/>
          <w:lang w:val="en-US"/>
        </w:rPr>
        <w:t>but</w:t>
      </w:r>
      <w:r>
        <w:rPr>
          <w:rFonts w:eastAsia="Calibri" w:cs="Calibri"/>
          <w:i/>
          <w:iCs/>
          <w:lang w:val="fr-FR"/>
        </w:rPr>
        <w:t>ée en 1986</w:t>
      </w:r>
      <w:r>
        <w:rPr>
          <w:rFonts w:eastAsia="Calibri" w:cs="Calibri"/>
          <w:i/>
          <w:iCs/>
        </w:rPr>
        <w:t>.</w:t>
      </w:r>
    </w:p>
    <w:p>
      <w:pPr>
        <w:pStyle w:val="Corps"/>
        <w:jc w:val="both"/>
        <w:rPr/>
      </w:pPr>
      <w:r>
        <w:rPr>
          <w:rFonts w:eastAsia="Calibri" w:cs="Calibri"/>
          <w:i/>
          <w:iCs/>
          <w:lang w:val="fr-FR"/>
        </w:rPr>
        <w:t>Ai rempli différentes fonctions dans moult socié</w:t>
      </w:r>
      <w:r>
        <w:rPr>
          <w:rFonts w:eastAsia="Calibri" w:cs="Calibri"/>
          <w:i/>
          <w:iCs/>
        </w:rPr>
        <w:t>t</w:t>
      </w:r>
      <w:r>
        <w:rPr>
          <w:rFonts w:eastAsia="Calibri" w:cs="Calibri"/>
          <w:i/>
          <w:iCs/>
          <w:lang w:val="fr-FR"/>
        </w:rPr>
        <w:t>és avant que de me mettre à mon compte fi</w:t>
      </w:r>
      <w:r>
        <w:rPr>
          <w:rFonts w:eastAsia="Calibri" w:cs="Calibri"/>
          <w:i/>
          <w:iCs/>
        </w:rPr>
        <w:t>n 1996.</w:t>
      </w:r>
    </w:p>
    <w:p>
      <w:pPr>
        <w:pStyle w:val="Corps"/>
        <w:jc w:val="both"/>
        <w:rPr/>
      </w:pPr>
      <w:r>
        <w:rPr>
          <w:rFonts w:eastAsia="Calibri" w:cs="Calibri"/>
          <w:i/>
          <w:iCs/>
          <w:lang w:val="fr-FR"/>
        </w:rPr>
        <w:t>La formation est une des mes principales activité</w:t>
      </w:r>
      <w:r>
        <w:rPr>
          <w:rFonts w:eastAsia="Calibri" w:cs="Calibri"/>
          <w:i/>
          <w:iCs/>
          <w:lang w:val="pt-PT"/>
        </w:rPr>
        <w:t>s.</w:t>
      </w:r>
    </w:p>
    <w:p>
      <w:pPr>
        <w:pStyle w:val="Corps"/>
        <w:jc w:val="both"/>
        <w:rPr/>
      </w:pPr>
      <w:r>
        <w:rPr>
          <w:rFonts w:eastAsia="Calibri" w:cs="Calibri"/>
          <w:i/>
          <w:iCs/>
          <w:lang w:val="fr-FR"/>
        </w:rPr>
        <w:t>La régie (en particulier en développement) et divers autres types d'interventions (administration, audit, dépannage, etc) constituent le reste de mes prestations.</w:t>
      </w:r>
    </w:p>
    <w:p>
      <w:pPr>
        <w:pStyle w:val="Corps"/>
        <w:jc w:val="both"/>
        <w:rPr/>
      </w:pPr>
      <w:r>
        <w:rPr>
          <w:rFonts w:eastAsia="Calibri" w:cs="Calibri"/>
          <w:i/>
          <w:iCs/>
          <w:lang w:val="fr-FR"/>
        </w:rPr>
        <w:t xml:space="preserve">Je suis également pigiste, relecteur ou conférencier à </w:t>
      </w:r>
      <w:r>
        <w:rPr>
          <w:rFonts w:eastAsia="Calibri" w:cs="Calibri"/>
          <w:i/>
          <w:iCs/>
          <w:lang w:val="it-IT"/>
        </w:rPr>
        <w:t>l'occasion.</w:t>
      </w:r>
    </w:p>
    <w:p>
      <w:pPr>
        <w:pStyle w:val="Corps"/>
        <w:jc w:val="both"/>
        <w:rPr/>
      </w:pPr>
      <w:r>
        <w:rPr>
          <w:rFonts w:eastAsia="Calibri" w:cs="Calibri"/>
          <w:i/>
          <w:iCs/>
        </w:rPr>
        <w:t>R</w:t>
      </w:r>
      <w:r>
        <w:rPr>
          <w:rFonts w:eastAsia="Calibri" w:cs="Calibri"/>
          <w:i/>
          <w:iCs/>
          <w:lang w:val="fr-FR"/>
        </w:rPr>
        <w:t>é</w:t>
      </w:r>
      <w:r>
        <w:rPr>
          <w:rFonts w:eastAsia="Calibri" w:cs="Calibri"/>
          <w:i/>
          <w:iCs/>
          <w:lang w:val="en-US"/>
        </w:rPr>
        <w:t>activit</w:t>
      </w:r>
      <w:r>
        <w:rPr>
          <w:rFonts w:eastAsia="Calibri" w:cs="Calibri"/>
          <w:i/>
          <w:iCs/>
          <w:lang w:val="fr-FR"/>
        </w:rPr>
        <w:t>é et extrême mobilité (sur tout le globe) comptent parmi mes qualité</w:t>
      </w:r>
      <w:r>
        <w:rPr>
          <w:rFonts w:eastAsia="Calibri" w:cs="Calibri"/>
          <w:i/>
          <w:iCs/>
          <w:lang w:val="pt-PT"/>
        </w:rPr>
        <w:t>s.</w:t>
      </w:r>
    </w:p>
    <w:p>
      <w:pPr>
        <w:pStyle w:val="Corps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Titre"/>
        <w:pBdr>
          <w:bottom w:val="single" w:sz="4" w:space="0" w:color="00000A"/>
        </w:pBdr>
        <w:rPr/>
      </w:pPr>
      <w:r>
        <w:rPr>
          <w:color w:val="002060"/>
          <w:u w:val="none" w:color="002060"/>
        </w:rPr>
        <w:t>D</w:t>
      </w:r>
      <w:r>
        <w:rPr>
          <w:lang w:val="fr-FR"/>
        </w:rPr>
        <w:t xml:space="preserve">omaines de </w:t>
      </w:r>
      <w:r>
        <w:rPr>
          <w:color w:val="002060"/>
          <w:u w:val="none" w:color="002060"/>
        </w:rPr>
        <w:t>C</w:t>
      </w:r>
      <w:r>
        <w:rPr/>
        <w:t>omp</w:t>
      </w:r>
      <w:r>
        <w:rPr>
          <w:lang w:val="fr-FR"/>
        </w:rPr>
        <w:t>étences</w:t>
      </w:r>
    </w:p>
    <w:tbl>
      <w:tblPr>
        <w:tblW w:w="9179" w:type="dxa"/>
        <w:jc w:val="left"/>
        <w:tblInd w:w="109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2833"/>
        <w:gridCol w:w="6345"/>
      </w:tblGrid>
      <w:tr>
        <w:trPr>
          <w:trHeight w:val="504" w:hRule="atLeast"/>
        </w:trPr>
        <w:tc>
          <w:tcPr>
            <w:tcW w:w="2833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color="auto" w:fill="002060" w:val="clear"/>
            <w:vAlign w:val="center"/>
          </w:tcPr>
          <w:p>
            <w:pPr>
              <w:pStyle w:val="TextBody"/>
              <w:widowControl w:val="false"/>
              <w:spacing w:before="60" w:after="60"/>
              <w:rPr/>
            </w:pPr>
            <w:r>
              <w:rPr>
                <w:b/>
                <w:bCs/>
                <w:smallCaps/>
                <w:color w:val="FFFFFF"/>
                <w:sz w:val="24"/>
                <w:szCs w:val="24"/>
                <w:u w:val="none" w:color="FFFFFF"/>
                <w:lang w:val="fr-FR"/>
              </w:rPr>
              <w:t>Langages</w:t>
            </w:r>
          </w:p>
        </w:tc>
        <w:tc>
          <w:tcPr>
            <w:tcW w:w="6345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Corps"/>
              <w:widowControl w:val="false"/>
              <w:spacing w:before="0" w:after="160"/>
              <w:rPr/>
            </w:pPr>
            <w:r>
              <w:rPr>
                <w:rFonts w:ascii="Arial" w:hAnsi="Arial"/>
                <w:lang w:val="fr-FR"/>
              </w:rPr>
              <w:t>C, Objective C, Swift, Shell, PERL, Python,</w:t>
            </w:r>
            <w:r>
              <w:rPr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lang w:val="fr-FR"/>
              </w:rPr>
              <w:br/>
            </w:r>
            <w:r>
              <w:rPr>
                <w:rFonts w:ascii="Arial" w:hAnsi="Arial"/>
                <w:lang w:val="fr-FR"/>
              </w:rPr>
              <w:t>JavaScript, Prolog, Pascal, Assembleur</w:t>
            </w:r>
          </w:p>
        </w:tc>
      </w:tr>
      <w:tr>
        <w:trPr>
          <w:trHeight w:val="295" w:hRule="atLeast"/>
        </w:trPr>
        <w:tc>
          <w:tcPr>
            <w:tcW w:w="28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color="auto" w:fill="002060" w:val="clear"/>
            <w:vAlign w:val="center"/>
          </w:tcPr>
          <w:p>
            <w:pPr>
              <w:pStyle w:val="TextBody"/>
              <w:widowControl w:val="false"/>
              <w:spacing w:before="60" w:after="60"/>
              <w:rPr/>
            </w:pPr>
            <w:r>
              <w:rPr>
                <w:rFonts w:eastAsia="Calibri" w:cs="Calibri"/>
                <w:b/>
                <w:bCs/>
                <w:smallCaps/>
                <w:color w:val="FFFFFF"/>
                <w:sz w:val="24"/>
                <w:szCs w:val="24"/>
                <w:u w:val="none" w:color="FFFFFF"/>
                <w:lang w:val="fr-FR"/>
              </w:rPr>
              <w:t>SGBD (notions)</w:t>
            </w:r>
          </w:p>
        </w:tc>
        <w:tc>
          <w:tcPr>
            <w:tcW w:w="6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pacing w:before="60" w:after="60"/>
              <w:jc w:val="both"/>
              <w:rPr/>
            </w:pPr>
            <w:r>
              <w:rPr>
                <w:rFonts w:ascii="Arial" w:hAnsi="Arial"/>
                <w:lang w:val="fr-FR"/>
              </w:rPr>
              <w:t>MySQL, PostgreSQL</w:t>
            </w:r>
          </w:p>
        </w:tc>
      </w:tr>
      <w:tr>
        <w:trPr>
          <w:trHeight w:val="295" w:hRule="atLeast"/>
        </w:trPr>
        <w:tc>
          <w:tcPr>
            <w:tcW w:w="28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color="auto" w:fill="002060" w:val="clear"/>
            <w:vAlign w:val="center"/>
          </w:tcPr>
          <w:p>
            <w:pPr>
              <w:pStyle w:val="TextBody"/>
              <w:widowControl w:val="false"/>
              <w:spacing w:before="60" w:after="60"/>
              <w:rPr/>
            </w:pPr>
            <w:r>
              <w:rPr>
                <w:b/>
                <w:bCs/>
                <w:smallCaps/>
                <w:color w:val="FFFFFF"/>
                <w:sz w:val="24"/>
                <w:szCs w:val="24"/>
                <w:u w:val="none" w:color="FFFFFF"/>
                <w:lang w:val="fr-FR"/>
              </w:rPr>
              <w:t>Systèmes d’Exploitation</w:t>
            </w:r>
          </w:p>
        </w:tc>
        <w:tc>
          <w:tcPr>
            <w:tcW w:w="6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pacing w:before="60" w:after="60"/>
              <w:jc w:val="both"/>
              <w:rPr/>
            </w:pPr>
            <w:r>
              <w:rPr>
                <w:rFonts w:ascii="Arial" w:hAnsi="Arial"/>
                <w:lang w:val="fr-FR"/>
              </w:rPr>
              <w:t>Linux, OS X, BSD, Solaris, AIX, HP-UX, iOS</w:t>
            </w:r>
          </w:p>
        </w:tc>
      </w:tr>
      <w:tr>
        <w:trPr>
          <w:trHeight w:val="295" w:hRule="atLeast"/>
        </w:trPr>
        <w:tc>
          <w:tcPr>
            <w:tcW w:w="28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color="auto" w:fill="002060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uppressAutoHyphens w:val="false"/>
              <w:bidi w:val="0"/>
              <w:spacing w:lineRule="auto" w:line="259" w:before="60" w:after="60"/>
              <w:ind w:left="0" w:right="0" w:hanging="0"/>
              <w:jc w:val="left"/>
              <w:rPr/>
            </w:pPr>
            <w:r>
              <w:rPr>
                <w:rFonts w:eastAsia="Calibri" w:cs="Calibri" w:ascii="Calibri" w:hAnsi="Calibri"/>
                <w:b/>
                <w:bCs/>
                <w:i w:val="false"/>
                <w:iCs w:val="false"/>
                <w:smallCaps/>
                <w:strike w:val="false"/>
                <w:dstrike w:val="false"/>
                <w:outline w:val="false"/>
                <w:color w:val="FFFFFF"/>
                <w:spacing w:val="0"/>
                <w:kern w:val="0"/>
                <w:position w:val="0"/>
                <w:sz w:val="24"/>
                <w:sz w:val="24"/>
                <w:szCs w:val="24"/>
                <w:u w:val="none" w:color="FFFFFF"/>
                <w:vertAlign w:val="baseline"/>
              </w:rPr>
              <w:t>Cloud</w:t>
            </w:r>
          </w:p>
        </w:tc>
        <w:tc>
          <w:tcPr>
            <w:tcW w:w="6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uppressAutoHyphens w:val="false"/>
              <w:bidi w:val="0"/>
              <w:spacing w:lineRule="auto" w:line="259" w:before="60" w:after="60"/>
              <w:ind w:left="0" w:right="0" w:hanging="0"/>
              <w:jc w:val="both"/>
              <w:rPr/>
            </w:pPr>
            <w:r>
              <w:rPr>
                <w:rFonts w:eastAsia="Calibri" w:cs="Calibri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22"/>
                <w:sz w:val="22"/>
                <w:szCs w:val="22"/>
                <w:u w:val="none" w:color="000000"/>
                <w:vertAlign w:val="baseline"/>
              </w:rPr>
              <w:t>Docker</w:t>
            </w:r>
          </w:p>
        </w:tc>
      </w:tr>
      <w:tr>
        <w:trPr>
          <w:trHeight w:val="295" w:hRule="atLeast"/>
        </w:trPr>
        <w:tc>
          <w:tcPr>
            <w:tcW w:w="28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color="auto" w:fill="002060" w:val="clear"/>
            <w:vAlign w:val="center"/>
          </w:tcPr>
          <w:p>
            <w:pPr>
              <w:pStyle w:val="TextBody"/>
              <w:widowControl w:val="false"/>
              <w:spacing w:before="60" w:after="60"/>
              <w:rPr/>
            </w:pPr>
            <w:r>
              <w:rPr>
                <w:b/>
                <w:bCs/>
                <w:smallCaps/>
                <w:color w:val="FFFFFF"/>
                <w:sz w:val="24"/>
                <w:szCs w:val="24"/>
                <w:u w:val="none" w:color="FFFFFF"/>
                <w:lang w:val="fr-FR"/>
              </w:rPr>
              <w:t>Langues</w:t>
            </w:r>
          </w:p>
        </w:tc>
        <w:tc>
          <w:tcPr>
            <w:tcW w:w="6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pacing w:before="60" w:after="0"/>
              <w:jc w:val="both"/>
              <w:rPr/>
            </w:pPr>
            <w:r>
              <w:rPr>
                <w:rFonts w:ascii="Arial" w:hAnsi="Arial"/>
                <w:lang w:val="fr-FR"/>
              </w:rPr>
              <w:t>Anglais (lu : technique, écrit : technique, parlé : moyen)</w:t>
            </w:r>
          </w:p>
        </w:tc>
      </w:tr>
      <w:tr>
        <w:trPr>
          <w:trHeight w:val="295" w:hRule="atLeast"/>
        </w:trPr>
        <w:tc>
          <w:tcPr>
            <w:tcW w:w="28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color="auto" w:fill="002060" w:val="clear"/>
            <w:vAlign w:val="center"/>
          </w:tcPr>
          <w:p>
            <w:pPr>
              <w:pStyle w:val="TextBody"/>
              <w:widowControl w:val="false"/>
              <w:spacing w:before="60" w:after="60"/>
              <w:rPr/>
            </w:pPr>
            <w:r>
              <w:rPr>
                <w:rFonts w:eastAsia="Calibri" w:cs="Calibri"/>
                <w:b/>
                <w:bCs/>
                <w:smallCaps/>
                <w:color w:val="FFFFFF"/>
                <w:sz w:val="24"/>
                <w:szCs w:val="24"/>
                <w:u w:val="none" w:color="FFFFFF"/>
                <w:lang w:val="fr-FR"/>
              </w:rPr>
              <w:t>Certifications</w:t>
            </w:r>
          </w:p>
        </w:tc>
        <w:tc>
          <w:tcPr>
            <w:tcW w:w="6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pacing w:before="60" w:after="60"/>
              <w:jc w:val="both"/>
              <w:rPr/>
            </w:pPr>
            <w:r>
              <w:rPr>
                <w:rFonts w:ascii="Arial" w:hAnsi="Arial"/>
                <w:lang w:val="fr-FR"/>
              </w:rPr>
              <w:t>Red Hat, Ubuntu, Suse, LPI, BSD, ATC</w:t>
            </w:r>
          </w:p>
        </w:tc>
      </w:tr>
    </w:tbl>
    <w:p>
      <w:pPr>
        <w:pStyle w:val="Titre"/>
        <w:widowControl w:val="false"/>
        <w:ind w:left="1" w:right="0" w:hanging="1"/>
        <w:rPr/>
      </w:pPr>
      <w:r>
        <w:rPr/>
      </w:r>
    </w:p>
    <w:p>
      <w:pPr>
        <w:pStyle w:val="Corps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Titre"/>
        <w:pBdr>
          <w:bottom w:val="single" w:sz="4" w:space="0" w:color="00000A"/>
        </w:pBdr>
        <w:rPr/>
      </w:pPr>
      <w:r>
        <w:rPr>
          <w:color w:val="002060"/>
          <w:u w:val="none" w:color="002060"/>
        </w:rPr>
        <w:t>D</w:t>
      </w:r>
      <w:r>
        <w:rPr/>
        <w:t>iplômes</w:t>
      </w:r>
    </w:p>
    <w:p>
      <w:pPr>
        <w:pStyle w:val="Corps"/>
        <w:spacing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Corps"/>
        <w:spacing w:before="0" w:after="0"/>
        <w:rPr/>
      </w:pPr>
      <w:r>
        <w:rPr>
          <w:rFonts w:eastAsia="Calibri" w:cs="Calibri"/>
          <w:b/>
          <w:bCs/>
          <w:lang w:val="fr-FR"/>
        </w:rPr>
        <w:t>Aucun</w:t>
      </w:r>
      <w:r>
        <w:rPr/>
        <w:tab/>
      </w:r>
    </w:p>
    <w:p>
      <w:pPr>
        <w:pStyle w:val="Corps"/>
        <w:spacing w:before="0" w:after="0"/>
        <w:rPr/>
      </w:pPr>
      <w:r>
        <w:rPr/>
      </w:r>
    </w:p>
    <w:p>
      <w:pPr>
        <w:pStyle w:val="Titre"/>
        <w:pBdr>
          <w:bottom w:val="single" w:sz="4" w:space="0" w:color="00000A"/>
        </w:pBdr>
        <w:rPr/>
      </w:pPr>
      <w:r>
        <w:rPr>
          <w:color w:val="002060"/>
          <w:u w:val="none" w:color="002060"/>
        </w:rPr>
        <w:t>F</w:t>
      </w:r>
      <w:r>
        <w:rPr>
          <w:lang w:val="fr-FR"/>
        </w:rPr>
        <w:t>ormations</w:t>
      </w:r>
    </w:p>
    <w:p>
      <w:pPr>
        <w:pStyle w:val="Corps"/>
        <w:spacing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Corps"/>
        <w:spacing w:before="0" w:after="0"/>
        <w:rPr/>
      </w:pPr>
      <w:r>
        <w:rPr>
          <w:rFonts w:eastAsia="Calibri" w:cs="Calibri"/>
          <w:b/>
          <w:bCs/>
        </w:rPr>
        <w:t>Premi</w:t>
      </w:r>
      <w:r>
        <w:rPr>
          <w:rFonts w:eastAsia="Calibri" w:cs="Calibri"/>
          <w:b/>
          <w:bCs/>
          <w:lang w:val="fr-FR"/>
        </w:rPr>
        <w:t>ère / Terminale H (Informatique)</w:t>
      </w:r>
      <w:r>
        <w:rPr/>
        <w:t xml:space="preserve">  -  </w:t>
      </w:r>
      <w:r>
        <w:rPr>
          <w:rFonts w:eastAsia="Calibri" w:cs="Calibri"/>
          <w:i/>
          <w:iCs/>
          <w:lang w:val="fr-FR"/>
        </w:rPr>
        <w:t>École Nationale de Commerce Bessières, PARIS</w:t>
      </w:r>
    </w:p>
    <w:p>
      <w:pPr>
        <w:pStyle w:val="Corps"/>
        <w:tabs>
          <w:tab w:val="clear" w:pos="720"/>
          <w:tab w:val="left" w:pos="8370" w:leader="none"/>
        </w:tabs>
        <w:spacing w:before="0" w:after="0"/>
        <w:rPr/>
      </w:pPr>
      <w:r>
        <w:rPr/>
      </w:r>
    </w:p>
    <w:p>
      <w:pPr>
        <w:pStyle w:val="Corps"/>
        <w:tabs>
          <w:tab w:val="clear" w:pos="720"/>
          <w:tab w:val="left" w:pos="8370" w:leader="none"/>
        </w:tabs>
        <w:spacing w:before="0" w:after="0"/>
        <w:rPr/>
      </w:pPr>
      <w:r>
        <w:rPr/>
        <w:tab/>
      </w:r>
    </w:p>
    <w:p>
      <w:pPr>
        <w:pStyle w:val="Titre"/>
        <w:pBdr>
          <w:bottom w:val="single" w:sz="4" w:space="0" w:color="00000A"/>
        </w:pBdr>
        <w:rPr/>
      </w:pPr>
      <w:r>
        <w:rPr>
          <w:lang w:val="fr-FR"/>
        </w:rPr>
        <w:t xml:space="preserve">Principales Expériences </w:t>
      </w:r>
      <w:r>
        <w:rPr>
          <w:color w:val="002060"/>
          <w:u w:val="none" w:color="002060"/>
        </w:rPr>
        <w:t>P</w:t>
      </w:r>
      <w:r>
        <w:rPr>
          <w:lang w:val="fr-FR"/>
        </w:rPr>
        <w:t>rofessionnelles</w:t>
      </w:r>
    </w:p>
    <w:p>
      <w:pPr>
        <w:pStyle w:val="Corps"/>
        <w:spacing w:before="0" w:after="0"/>
        <w:rPr>
          <w:rFonts w:ascii="Calibri" w:hAnsi="Calibri" w:eastAsia="Calibri" w:cs="Calibri"/>
          <w:b/>
          <w:b/>
          <w:bCs/>
        </w:rPr>
      </w:pPr>
      <w:r>
        <w:rPr>
          <w:rFonts w:eastAsia="Calibri" w:cs="Calibri"/>
          <w:b/>
          <w:bCs/>
        </w:rPr>
      </w:r>
      <w:bookmarkStart w:id="0" w:name="_DdeLink__501_1325553929"/>
      <w:bookmarkStart w:id="1" w:name="_DdeLink__501_1325553929"/>
      <w:bookmarkEnd w:id="1"/>
    </w:p>
    <w:p>
      <w:pPr>
        <w:pStyle w:val="Corps"/>
        <w:spacing w:before="0" w:after="0"/>
        <w:rPr/>
      </w:pPr>
      <w:r>
        <w:rPr>
          <w:rFonts w:eastAsia="Calibri" w:cs="Calibri"/>
          <w:b/>
          <w:bCs/>
          <w:sz w:val="24"/>
          <w:szCs w:val="24"/>
          <w:lang w:val="fr-FR"/>
        </w:rPr>
        <w:t>PRESCOM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sz w:val="24"/>
          <w:szCs w:val="24"/>
          <w:lang w:val="fr-FR"/>
        </w:rPr>
        <w:t>(mai - octobre 2017)</w:t>
      </w:r>
      <w:r>
        <w:rPr>
          <w:rFonts w:eastAsia="Calibri" w:cs="Calibri"/>
          <w:i/>
          <w:iCs/>
          <w:sz w:val="24"/>
          <w:szCs w:val="24"/>
          <w:lang w:val="fr-FR"/>
        </w:rPr>
        <w:t xml:space="preserve"> </w:t>
      </w:r>
      <w:r>
        <w:rPr>
          <w:rFonts w:eastAsia="Calibri" w:cs="Calibri"/>
          <w:b/>
          <w:bCs/>
          <w:sz w:val="24"/>
          <w:szCs w:val="24"/>
        </w:rPr>
        <w:t>: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i/>
          <w:iCs/>
          <w:sz w:val="24"/>
          <w:szCs w:val="24"/>
          <w:lang w:val="fr-FR"/>
        </w:rPr>
        <w:t>DevOps</w:t>
      </w:r>
    </w:p>
    <w:p>
      <w:pPr>
        <w:pStyle w:val="Corps"/>
        <w:spacing w:before="0" w:after="0"/>
        <w:rPr/>
      </w:pPr>
      <w:r>
        <w:rPr>
          <w:rFonts w:eastAsia="Calibri" w:cs="Calibri"/>
          <w:b/>
          <w:bCs/>
          <w:sz w:val="24"/>
          <w:szCs w:val="24"/>
          <w:lang w:val="fr-FR"/>
        </w:rPr>
        <w:t xml:space="preserve">Armarture Technologies </w:t>
      </w:r>
      <w:r>
        <w:rPr>
          <w:sz w:val="24"/>
          <w:szCs w:val="24"/>
          <w:lang w:val="fr-FR"/>
        </w:rPr>
        <w:t>(janvier - avril 2017)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b/>
          <w:bCs/>
          <w:sz w:val="24"/>
          <w:szCs w:val="24"/>
        </w:rPr>
        <w:t>: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  <w:lang w:val="fr-FR"/>
        </w:rPr>
        <w:t>DevOps</w:t>
      </w:r>
    </w:p>
    <w:p>
      <w:pPr>
        <w:pStyle w:val="Corps"/>
        <w:spacing w:before="0" w:after="0"/>
        <w:rPr/>
      </w:pPr>
      <w:bookmarkStart w:id="2" w:name="_DdeLink__501_13255539292"/>
      <w:bookmarkEnd w:id="2"/>
      <w:r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  <w:lang w:val="en-US"/>
        </w:rPr>
        <w:t>ELL SonicWALL</w:t>
      </w:r>
      <w:r>
        <w:rPr>
          <w:i/>
          <w:i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:</w:t>
      </w:r>
      <w:r>
        <w:rPr>
          <w:i/>
          <w:iCs/>
          <w:sz w:val="24"/>
          <w:szCs w:val="24"/>
          <w:lang w:val="fr-FR"/>
        </w:rPr>
        <w:t xml:space="preserve"> Support technique réseau</w:t>
      </w:r>
    </w:p>
    <w:p>
      <w:pPr>
        <w:pStyle w:val="Corps"/>
        <w:spacing w:before="0" w:after="0"/>
        <w:rPr/>
      </w:pPr>
      <w:r>
        <w:rPr>
          <w:rFonts w:eastAsia="Calibri" w:cs="Calibri"/>
          <w:b/>
          <w:bCs/>
          <w:sz w:val="24"/>
          <w:szCs w:val="24"/>
        </w:rPr>
        <w:t>Diablotin (SSII)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b/>
          <w:bCs/>
          <w:sz w:val="24"/>
          <w:szCs w:val="24"/>
        </w:rPr>
        <w:t>:</w:t>
      </w:r>
      <w:r>
        <w:rPr>
          <w:rFonts w:eastAsia="Calibri" w:cs="Calibri"/>
          <w:i/>
          <w:iCs/>
          <w:sz w:val="24"/>
          <w:szCs w:val="24"/>
          <w:lang w:val="fr-FR"/>
        </w:rPr>
        <w:t xml:space="preserve"> Responsable</w:t>
      </w:r>
    </w:p>
    <w:p>
      <w:pPr>
        <w:pStyle w:val="Corps"/>
        <w:spacing w:before="0" w:after="0"/>
        <w:rPr/>
      </w:pPr>
      <w:r>
        <w:rPr>
          <w:rFonts w:eastAsia="Calibri" w:cs="Calibri"/>
          <w:b/>
          <w:bCs/>
          <w:sz w:val="24"/>
          <w:szCs w:val="24"/>
          <w:lang w:val="es-ES_tradnl"/>
        </w:rPr>
        <w:t>IUT de Laval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b/>
          <w:bCs/>
          <w:sz w:val="24"/>
          <w:szCs w:val="24"/>
        </w:rPr>
        <w:t>:</w:t>
      </w:r>
      <w:r>
        <w:rPr>
          <w:rFonts w:eastAsia="Calibri" w:cs="Calibri"/>
          <w:i/>
          <w:iCs/>
          <w:sz w:val="24"/>
          <w:szCs w:val="24"/>
          <w:lang w:val="fr-FR"/>
        </w:rPr>
        <w:t xml:space="preserve"> Professeur vacataire</w:t>
      </w:r>
    </w:p>
    <w:p>
      <w:pPr>
        <w:pStyle w:val="Corps"/>
        <w:spacing w:before="0" w:after="0"/>
        <w:rPr/>
      </w:pPr>
      <w:r>
        <w:rPr>
          <w:rFonts w:eastAsia="Calibri" w:cs="Calibri"/>
          <w:b/>
          <w:bCs/>
          <w:sz w:val="24"/>
          <w:szCs w:val="24"/>
          <w:lang w:val="fr-FR"/>
        </w:rPr>
        <w:t>Initiatives et Initiatives-Cœ</w:t>
      </w:r>
      <w:r>
        <w:rPr>
          <w:rFonts w:eastAsia="Calibri" w:cs="Calibri"/>
          <w:b/>
          <w:bCs/>
          <w:sz w:val="24"/>
          <w:szCs w:val="24"/>
        </w:rPr>
        <w:t>ur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b/>
          <w:bCs/>
          <w:sz w:val="24"/>
          <w:szCs w:val="24"/>
        </w:rPr>
        <w:t>:</w:t>
      </w:r>
      <w:r>
        <w:rPr>
          <w:rFonts w:eastAsia="Calibri" w:cs="Calibri"/>
          <w:i/>
          <w:iCs/>
          <w:sz w:val="24"/>
          <w:szCs w:val="24"/>
        </w:rPr>
        <w:t xml:space="preserve">  </w:t>
      </w:r>
      <w:r>
        <w:rPr>
          <w:rFonts w:eastAsia="Calibri" w:cs="Calibri"/>
          <w:i/>
          <w:iCs/>
          <w:lang w:val="fr-FR"/>
        </w:rPr>
        <w:t>Consultant - Développeur</w:t>
      </w:r>
    </w:p>
    <w:p>
      <w:pPr>
        <w:pStyle w:val="Corps"/>
        <w:spacing w:before="0" w:after="0"/>
        <w:rPr/>
      </w:pPr>
      <w:r>
        <w:rPr>
          <w:rFonts w:eastAsia="Calibri" w:cs="Calibri"/>
          <w:b/>
          <w:bCs/>
          <w:sz w:val="24"/>
          <w:szCs w:val="24"/>
          <w:lang w:val="es-ES_tradnl"/>
        </w:rPr>
        <w:t>LE LOUVRE (mus</w:t>
      </w:r>
      <w:r>
        <w:rPr>
          <w:rFonts w:eastAsia="Calibri" w:cs="Calibri"/>
          <w:b/>
          <w:bCs/>
          <w:sz w:val="24"/>
          <w:szCs w:val="24"/>
          <w:lang w:val="fr-FR"/>
        </w:rPr>
        <w:t>é</w:t>
      </w:r>
      <w:r>
        <w:rPr>
          <w:rFonts w:eastAsia="Calibri" w:cs="Calibri"/>
          <w:b/>
          <w:bCs/>
          <w:sz w:val="24"/>
          <w:szCs w:val="24"/>
        </w:rPr>
        <w:t>e)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b/>
          <w:bCs/>
          <w:sz w:val="24"/>
          <w:szCs w:val="24"/>
        </w:rPr>
        <w:t>: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i/>
          <w:iCs/>
          <w:lang w:val="fr-FR"/>
        </w:rPr>
        <w:t>Chef d'exploitation</w:t>
      </w:r>
    </w:p>
    <w:p>
      <w:pPr>
        <w:pStyle w:val="Corps"/>
        <w:spacing w:before="0" w:after="0"/>
        <w:rPr/>
      </w:pPr>
      <w:r>
        <w:rPr>
          <w:rFonts w:eastAsia="Calibri" w:cs="Calibri"/>
          <w:b/>
          <w:bCs/>
          <w:sz w:val="24"/>
          <w:szCs w:val="24"/>
          <w:lang w:val="en-US"/>
        </w:rPr>
        <w:t>Harry Software (</w:t>
      </w:r>
      <w:r>
        <w:rPr>
          <w:rFonts w:eastAsia="Calibri" w:cs="Calibri"/>
          <w:b/>
          <w:bCs/>
          <w:sz w:val="24"/>
          <w:szCs w:val="24"/>
          <w:lang w:val="fr-FR"/>
        </w:rPr>
        <w:t>éditeur de logiciels d'analyse décisionnelle)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b/>
          <w:bCs/>
          <w:sz w:val="24"/>
          <w:szCs w:val="24"/>
        </w:rPr>
        <w:t>: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i/>
          <w:iCs/>
          <w:lang w:val="fr-FR"/>
        </w:rPr>
        <w:t xml:space="preserve">Consultant </w:t>
      </w:r>
      <w:r>
        <w:rPr>
          <w:rFonts w:eastAsia="Calibri" w:cs="Calibri"/>
          <w:i/>
          <w:iCs/>
        </w:rPr>
        <w:t xml:space="preserve">– </w:t>
      </w:r>
      <w:r>
        <w:rPr>
          <w:rFonts w:eastAsia="Calibri" w:cs="Calibri"/>
          <w:i/>
          <w:iCs/>
          <w:lang w:val="fr-FR"/>
        </w:rPr>
        <w:t>Formateur</w:t>
      </w:r>
    </w:p>
    <w:p>
      <w:pPr>
        <w:pStyle w:val="Corps"/>
        <w:spacing w:before="0" w:after="0"/>
        <w:rPr/>
      </w:pPr>
      <w:r>
        <w:rPr>
          <w:rFonts w:eastAsia="Calibri" w:cs="Calibri"/>
          <w:b/>
          <w:bCs/>
          <w:sz w:val="24"/>
          <w:szCs w:val="24"/>
          <w:lang w:val="fr-FR"/>
        </w:rPr>
        <w:t>IKEN (cartographie)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b/>
          <w:bCs/>
          <w:sz w:val="24"/>
          <w:szCs w:val="24"/>
        </w:rPr>
        <w:t>: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i/>
          <w:iCs/>
          <w:lang w:val="fr-FR"/>
        </w:rPr>
        <w:t>Administrateur système et développeur</w:t>
      </w:r>
    </w:p>
    <w:p>
      <w:pPr>
        <w:pStyle w:val="Corps"/>
        <w:spacing w:before="0" w:after="0"/>
        <w:rPr/>
      </w:pPr>
      <w:r>
        <w:rPr>
          <w:rFonts w:eastAsia="Calibri" w:cs="Calibri"/>
          <w:b/>
          <w:bCs/>
          <w:sz w:val="24"/>
          <w:szCs w:val="24"/>
        </w:rPr>
        <w:t>MICRO•R</w:t>
      </w:r>
      <w:r>
        <w:rPr>
          <w:rFonts w:eastAsia="Calibri" w:cs="Calibri"/>
          <w:b/>
          <w:bCs/>
          <w:sz w:val="24"/>
          <w:szCs w:val="24"/>
          <w:lang w:val="fr-FR"/>
        </w:rPr>
        <w:t>É</w:t>
      </w:r>
      <w:r>
        <w:rPr>
          <w:rFonts w:eastAsia="Calibri" w:cs="Calibri"/>
          <w:b/>
          <w:bCs/>
          <w:sz w:val="24"/>
          <w:szCs w:val="24"/>
        </w:rPr>
        <w:t>PONSE (SSII / int</w:t>
      </w:r>
      <w:r>
        <w:rPr>
          <w:rFonts w:eastAsia="Calibri" w:cs="Calibri"/>
          <w:b/>
          <w:bCs/>
          <w:sz w:val="24"/>
          <w:szCs w:val="24"/>
          <w:lang w:val="fr-FR"/>
        </w:rPr>
        <w:t>égrateur)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b/>
          <w:bCs/>
          <w:sz w:val="24"/>
          <w:szCs w:val="24"/>
        </w:rPr>
        <w:t>: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i/>
          <w:iCs/>
          <w:lang w:val="fr-FR"/>
        </w:rPr>
        <w:t>Responsable</w:t>
      </w:r>
    </w:p>
    <w:p>
      <w:pPr>
        <w:pStyle w:val="Corps"/>
        <w:spacing w:before="0" w:after="0"/>
        <w:rPr/>
      </w:pPr>
      <w:r>
        <w:rPr>
          <w:rFonts w:eastAsia="Calibri" w:cs="Calibri"/>
          <w:b/>
          <w:bCs/>
          <w:sz w:val="24"/>
          <w:szCs w:val="24"/>
        </w:rPr>
        <w:t>Cub'X Syst</w:t>
      </w:r>
      <w:r>
        <w:rPr>
          <w:rFonts w:eastAsia="Calibri" w:cs="Calibri"/>
          <w:b/>
          <w:bCs/>
          <w:sz w:val="24"/>
          <w:szCs w:val="24"/>
          <w:lang w:val="fr-FR"/>
        </w:rPr>
        <w:t>è</w:t>
      </w:r>
      <w:r>
        <w:rPr>
          <w:rFonts w:eastAsia="Calibri" w:cs="Calibri"/>
          <w:b/>
          <w:bCs/>
          <w:sz w:val="24"/>
          <w:szCs w:val="24"/>
        </w:rPr>
        <w:t>mes (NeXT center)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b/>
          <w:bCs/>
          <w:sz w:val="24"/>
          <w:szCs w:val="24"/>
        </w:rPr>
        <w:t>: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i/>
          <w:iCs/>
          <w:lang w:val="fr-FR"/>
        </w:rPr>
        <w:t xml:space="preserve">Technicien Support </w:t>
      </w:r>
      <w:r>
        <w:rPr>
          <w:rFonts w:eastAsia="Calibri" w:cs="Calibri"/>
          <w:i/>
          <w:iCs/>
        </w:rPr>
        <w:t>– Ing</w:t>
      </w:r>
      <w:r>
        <w:rPr>
          <w:rFonts w:eastAsia="Calibri" w:cs="Calibri"/>
          <w:i/>
          <w:iCs/>
          <w:lang w:val="fr-FR"/>
        </w:rPr>
        <w:t>é</w:t>
      </w:r>
      <w:r>
        <w:rPr>
          <w:rFonts w:eastAsia="Calibri" w:cs="Calibri"/>
          <w:i/>
          <w:iCs/>
          <w:lang w:val="nl-NL"/>
        </w:rPr>
        <w:t>nieur Technico-Commercial</w:t>
      </w:r>
    </w:p>
    <w:p>
      <w:pPr>
        <w:pStyle w:val="Corps"/>
        <w:spacing w:before="0" w:after="0"/>
        <w:rPr/>
      </w:pPr>
      <w:r>
        <w:rPr>
          <w:rFonts w:eastAsia="Calibri" w:cs="Calibri"/>
          <w:b/>
          <w:bCs/>
          <w:sz w:val="24"/>
          <w:szCs w:val="24"/>
          <w:lang w:val="it-IT"/>
        </w:rPr>
        <w:t>Qualigraf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b/>
          <w:bCs/>
          <w:sz w:val="24"/>
          <w:szCs w:val="24"/>
        </w:rPr>
        <w:t>: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i/>
          <w:iCs/>
          <w:lang w:val="fr-FR"/>
        </w:rPr>
        <w:t xml:space="preserve">Technicien Support </w:t>
      </w:r>
      <w:r>
        <w:rPr>
          <w:rFonts w:eastAsia="Calibri" w:cs="Calibri"/>
          <w:i/>
          <w:iCs/>
        </w:rPr>
        <w:t>– Ing</w:t>
      </w:r>
      <w:r>
        <w:rPr>
          <w:rFonts w:eastAsia="Calibri" w:cs="Calibri"/>
          <w:i/>
          <w:iCs/>
          <w:lang w:val="fr-FR"/>
        </w:rPr>
        <w:t xml:space="preserve">énieur Avant-Vente </w:t>
      </w:r>
      <w:r>
        <w:rPr>
          <w:rFonts w:eastAsia="Calibri" w:cs="Calibri"/>
          <w:i/>
          <w:iCs/>
        </w:rPr>
        <w:t>– D</w:t>
      </w:r>
      <w:r>
        <w:rPr>
          <w:rFonts w:eastAsia="Calibri" w:cs="Calibri"/>
          <w:i/>
          <w:iCs/>
          <w:lang w:val="fr-FR"/>
        </w:rPr>
        <w:t xml:space="preserve">éveloppeur </w:t>
      </w:r>
      <w:r>
        <w:rPr>
          <w:rFonts w:eastAsia="Calibri" w:cs="Calibri"/>
          <w:i/>
          <w:iCs/>
        </w:rPr>
        <w:t xml:space="preserve">– </w:t>
      </w:r>
      <w:r>
        <w:rPr>
          <w:rFonts w:eastAsia="Calibri" w:cs="Calibri"/>
          <w:i/>
          <w:iCs/>
          <w:lang w:val="fr-FR"/>
        </w:rPr>
        <w:t>Formateur</w:t>
      </w:r>
    </w:p>
    <w:p>
      <w:pPr>
        <w:pStyle w:val="Corps"/>
        <w:spacing w:before="0" w:after="0"/>
        <w:rPr/>
      </w:pPr>
      <w:r>
        <w:rPr>
          <w:rFonts w:eastAsia="Calibri" w:cs="Calibri"/>
          <w:b/>
          <w:bCs/>
          <w:sz w:val="24"/>
          <w:szCs w:val="24"/>
          <w:lang w:val="fr-FR"/>
        </w:rPr>
        <w:t>TOP-LOG (distributeur officiel SCO et Informix)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b/>
          <w:bCs/>
          <w:sz w:val="24"/>
          <w:szCs w:val="24"/>
        </w:rPr>
        <w:t>: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i/>
          <w:iCs/>
          <w:lang w:val="fr-FR"/>
        </w:rPr>
        <w:t>Technicien Support</w:t>
      </w:r>
      <w:r>
        <w:rPr>
          <w:rFonts w:eastAsia="Calibri" w:cs="Calibri"/>
          <w:i/>
          <w:iCs/>
        </w:rPr>
        <w:br/>
        <w:t xml:space="preserve"> </w:t>
        <w:tab/>
        <w:tab/>
      </w:r>
      <w:r>
        <w:rPr>
          <w:rFonts w:eastAsia="Calibri" w:cs="Calibri"/>
          <w:i/>
          <w:iCs/>
          <w:lang w:val="fr-FR"/>
        </w:rPr>
        <w:t>et alternativement Formateur (pour la filiale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b/>
          <w:bCs/>
          <w:sz w:val="24"/>
          <w:szCs w:val="24"/>
          <w:lang w:val="fr-FR"/>
        </w:rPr>
        <w:t>Isocrate</w:t>
      </w:r>
      <w:r>
        <w:rPr>
          <w:rFonts w:eastAsia="Calibri" w:cs="Calibri"/>
          <w:i/>
          <w:iCs/>
        </w:rPr>
        <w:t>)</w:t>
      </w:r>
    </w:p>
    <w:p>
      <w:pPr>
        <w:pStyle w:val="Corps"/>
        <w:spacing w:before="0" w:after="0"/>
        <w:rPr/>
      </w:pPr>
      <w:r>
        <w:rPr>
          <w:rFonts w:eastAsia="Calibri" w:cs="Calibri"/>
          <w:b/>
          <w:bCs/>
          <w:sz w:val="24"/>
          <w:szCs w:val="24"/>
          <w:lang w:val="fr-FR"/>
        </w:rPr>
        <w:t>Micro Informatique Diffusion (revendeur Apple/IBM)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b/>
          <w:bCs/>
          <w:sz w:val="24"/>
          <w:szCs w:val="24"/>
        </w:rPr>
        <w:t>: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i/>
          <w:iCs/>
        </w:rPr>
        <w:t>Ing</w:t>
      </w:r>
      <w:r>
        <w:rPr>
          <w:rFonts w:eastAsia="Calibri" w:cs="Calibri"/>
          <w:i/>
          <w:iCs/>
          <w:lang w:val="fr-FR"/>
        </w:rPr>
        <w:t>é</w:t>
      </w:r>
      <w:r>
        <w:rPr>
          <w:rFonts w:eastAsia="Calibri" w:cs="Calibri"/>
          <w:i/>
          <w:iCs/>
          <w:lang w:val="nl-NL"/>
        </w:rPr>
        <w:t>nieur Technico-Commercial</w:t>
      </w:r>
    </w:p>
    <w:p>
      <w:pPr>
        <w:pStyle w:val="Corps"/>
        <w:spacing w:before="0" w:after="0"/>
        <w:rPr/>
      </w:pPr>
      <w:r>
        <w:rPr>
          <w:rFonts w:eastAsia="Calibri" w:cs="Calibri"/>
          <w:b/>
          <w:bCs/>
          <w:sz w:val="24"/>
          <w:szCs w:val="24"/>
          <w:lang w:val="pt-PT"/>
        </w:rPr>
        <w:t>INFO DESIGN (</w:t>
      </w:r>
      <w:r>
        <w:rPr>
          <w:rFonts w:eastAsia="Calibri" w:cs="Calibri"/>
          <w:b/>
          <w:bCs/>
          <w:sz w:val="24"/>
          <w:szCs w:val="24"/>
          <w:lang w:val="fr-FR"/>
        </w:rPr>
        <w:t>éditeur de logiciels de CFAO pour le textile)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b/>
          <w:bCs/>
          <w:sz w:val="24"/>
          <w:szCs w:val="24"/>
        </w:rPr>
        <w:t>: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i/>
          <w:iCs/>
        </w:rPr>
        <w:t>D</w:t>
      </w:r>
      <w:r>
        <w:rPr>
          <w:rFonts w:eastAsia="Calibri" w:cs="Calibri"/>
          <w:i/>
          <w:iCs/>
          <w:lang w:val="fr-FR"/>
        </w:rPr>
        <w:t>éveloppeur</w:t>
      </w:r>
    </w:p>
    <w:p>
      <w:pPr>
        <w:pStyle w:val="Corps"/>
        <w:spacing w:before="0" w:after="0"/>
        <w:rPr/>
      </w:pPr>
      <w:r>
        <w:rPr>
          <w:rFonts w:eastAsia="Calibri" w:cs="Calibri"/>
          <w:b/>
          <w:bCs/>
          <w:sz w:val="24"/>
          <w:szCs w:val="24"/>
          <w:lang w:val="fr-FR"/>
        </w:rPr>
        <w:t>Human Technologies (éditeur de logiciels de DAO/CAO)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b/>
          <w:bCs/>
          <w:sz w:val="24"/>
          <w:szCs w:val="24"/>
        </w:rPr>
        <w:t>: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i/>
          <w:iCs/>
        </w:rPr>
        <w:t>D</w:t>
      </w:r>
      <w:r>
        <w:rPr>
          <w:rFonts w:eastAsia="Calibri" w:cs="Calibri"/>
          <w:i/>
          <w:iCs/>
          <w:lang w:val="fr-FR"/>
        </w:rPr>
        <w:t>éveloppeur</w:t>
      </w:r>
    </w:p>
    <w:p>
      <w:pPr>
        <w:pStyle w:val="Corps"/>
        <w:spacing w:before="0" w:after="0"/>
        <w:rPr/>
      </w:pPr>
      <w:r>
        <w:rPr>
          <w:rFonts w:eastAsia="Calibri" w:cs="Calibri"/>
          <w:b/>
          <w:bCs/>
          <w:sz w:val="24"/>
          <w:szCs w:val="24"/>
        </w:rPr>
        <w:t>BVRP (</w:t>
      </w:r>
      <w:r>
        <w:rPr>
          <w:rFonts w:eastAsia="Calibri" w:cs="Calibri"/>
          <w:b/>
          <w:bCs/>
          <w:sz w:val="24"/>
          <w:szCs w:val="24"/>
          <w:lang w:val="fr-FR"/>
        </w:rPr>
        <w:t>éditeur de logiciels de bureautique)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b/>
          <w:bCs/>
          <w:sz w:val="24"/>
          <w:szCs w:val="24"/>
        </w:rPr>
        <w:t>: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i/>
          <w:iCs/>
        </w:rPr>
        <w:t>D</w:t>
      </w:r>
      <w:r>
        <w:rPr>
          <w:rFonts w:eastAsia="Calibri" w:cs="Calibri"/>
          <w:i/>
          <w:iCs/>
          <w:lang w:val="fr-FR"/>
        </w:rPr>
        <w:t>éveloppeur</w:t>
      </w:r>
    </w:p>
    <w:p>
      <w:pPr>
        <w:pStyle w:val="Corps"/>
        <w:spacing w:before="0" w:after="0"/>
        <w:rPr/>
      </w:pPr>
      <w:r>
        <w:rPr>
          <w:rFonts w:eastAsia="Calibri" w:cs="Calibri"/>
          <w:b/>
          <w:bCs/>
          <w:sz w:val="24"/>
          <w:szCs w:val="24"/>
        </w:rPr>
        <w:t>UBISOFT (</w:t>
      </w:r>
      <w:r>
        <w:rPr>
          <w:rFonts w:eastAsia="Calibri" w:cs="Calibri"/>
          <w:b/>
          <w:bCs/>
          <w:sz w:val="24"/>
          <w:szCs w:val="24"/>
          <w:lang w:val="fr-FR"/>
        </w:rPr>
        <w:t>éditeur de logiciels de jeux) :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i/>
          <w:iCs/>
        </w:rPr>
        <w:t>D</w:t>
      </w:r>
      <w:r>
        <w:rPr>
          <w:rFonts w:eastAsia="Calibri" w:cs="Calibri"/>
          <w:i/>
          <w:iCs/>
          <w:lang w:val="fr-FR"/>
        </w:rPr>
        <w:t>éveloppeur</w:t>
      </w:r>
    </w:p>
    <w:p>
      <w:pPr>
        <w:pStyle w:val="Titre"/>
        <w:pBdr>
          <w:bottom w:val="single" w:sz="4" w:space="0" w:color="00000A"/>
        </w:pBdr>
        <w:rPr/>
      </w:pPr>
      <w:r>
        <w:rPr/>
        <w:t>R</w:t>
      </w:r>
      <w:r>
        <w:rPr>
          <w:lang w:val="fr-FR"/>
        </w:rPr>
        <w:t>édaction</w:t>
      </w:r>
    </w:p>
    <w:p>
      <w:pPr>
        <w:pStyle w:val="Corps"/>
        <w:spacing w:before="0" w:after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Corps"/>
        <w:spacing w:before="0" w:after="0"/>
        <w:rPr/>
      </w:pPr>
      <w:r>
        <w:rPr>
          <w:rFonts w:eastAsia="Calibri" w:cs="Calibri"/>
          <w:b/>
          <w:bCs/>
          <w:sz w:val="24"/>
          <w:szCs w:val="24"/>
          <w:lang w:val="en-US"/>
        </w:rPr>
        <w:t>SOFTWARE DEVELOPER</w:t>
      </w:r>
      <w:r>
        <w:rPr>
          <w:rFonts w:eastAsia="Calibri" w:cs="Calibri"/>
          <w:b/>
          <w:bCs/>
          <w:sz w:val="24"/>
          <w:szCs w:val="24"/>
        </w:rPr>
        <w:t>’</w:t>
      </w:r>
      <w:r>
        <w:rPr>
          <w:rFonts w:eastAsia="Calibri" w:cs="Calibri"/>
          <w:b/>
          <w:bCs/>
          <w:sz w:val="24"/>
          <w:szCs w:val="24"/>
          <w:lang w:val="de-DE"/>
        </w:rPr>
        <w:t>S JOURNAL :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i/>
          <w:iCs/>
          <w:lang w:val="nl-NL"/>
        </w:rPr>
        <w:t>Pigiste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i/>
          <w:iCs/>
          <w:sz w:val="14"/>
          <w:szCs w:val="14"/>
          <w:lang w:val="en-US"/>
        </w:rPr>
        <w:t>(http://redaction.diablotin.info/articles/RFC_for_a_New_Init_Mechanism.pdf)</w:t>
      </w:r>
    </w:p>
    <w:p>
      <w:pPr>
        <w:pStyle w:val="Corps"/>
        <w:spacing w:before="0" w:after="0"/>
        <w:rPr/>
      </w:pPr>
      <w:r>
        <w:rPr>
          <w:rFonts w:eastAsia="Calibri" w:cs="Calibri"/>
          <w:b/>
          <w:bCs/>
          <w:sz w:val="24"/>
          <w:szCs w:val="24"/>
          <w:lang w:val="en-US"/>
        </w:rPr>
        <w:t>Red Hat Inc. :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i/>
          <w:iCs/>
          <w:lang w:val="fr-FR"/>
        </w:rPr>
        <w:t>Relecteur</w:t>
      </w:r>
    </w:p>
    <w:p>
      <w:pPr>
        <w:pStyle w:val="Corps"/>
        <w:spacing w:before="0" w:after="0"/>
        <w:rPr/>
      </w:pPr>
      <w:r>
        <w:rPr>
          <w:rFonts w:eastAsia="Calibri" w:cs="Calibri"/>
          <w:b/>
          <w:bCs/>
          <w:sz w:val="24"/>
          <w:szCs w:val="24"/>
          <w:lang w:val="de-DE"/>
        </w:rPr>
        <w:t>L'INFORMATICIEN :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i/>
          <w:iCs/>
          <w:lang w:val="nl-NL"/>
        </w:rPr>
        <w:t>Pigiste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i/>
          <w:iCs/>
          <w:sz w:val="14"/>
          <w:szCs w:val="14"/>
          <w:lang w:val="en-US"/>
        </w:rPr>
        <w:t>(http://redaction.diablotin.info/articles/BSD_libre_et_discret.htm)</w:t>
      </w:r>
    </w:p>
    <w:p>
      <w:pPr>
        <w:pStyle w:val="Corps"/>
        <w:spacing w:before="0" w:after="0"/>
        <w:rPr/>
      </w:pPr>
      <w:r>
        <w:rPr>
          <w:rFonts w:eastAsia="Calibri" w:cs="Calibri"/>
          <w:b/>
          <w:bCs/>
          <w:sz w:val="24"/>
          <w:szCs w:val="24"/>
          <w:lang w:val="de-DE"/>
        </w:rPr>
        <w:t>SVM MAC :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i/>
          <w:iCs/>
          <w:lang w:val="nl-NL"/>
        </w:rPr>
        <w:t>Pigiste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i/>
          <w:iCs/>
          <w:sz w:val="14"/>
          <w:szCs w:val="14"/>
          <w:lang w:val="en-US"/>
        </w:rPr>
        <w:t>(http://redaction.diablotin.info/articles/svmmac/pas_a_pas_SVM_Mac/pas_a_pas_SVM_Mac.pdf)</w:t>
      </w:r>
    </w:p>
    <w:p>
      <w:pPr>
        <w:pStyle w:val="Corps"/>
        <w:spacing w:before="0" w:after="0"/>
        <w:rPr/>
      </w:pPr>
      <w:r>
        <w:rPr>
          <w:rFonts w:eastAsia="Calibri" w:cs="Calibri"/>
          <w:b/>
          <w:bCs/>
          <w:sz w:val="24"/>
          <w:szCs w:val="24"/>
          <w:lang w:val="fr-FR"/>
        </w:rPr>
        <w:t>DREAM (devenu LOGIN:) :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i/>
          <w:iCs/>
          <w:lang w:val="nl-NL"/>
        </w:rPr>
        <w:t>Pigiste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i/>
          <w:iCs/>
          <w:sz w:val="14"/>
          <w:szCs w:val="14"/>
          <w:lang w:val="fr-FR"/>
        </w:rPr>
        <w:t>(http://redaction.diablotin.info/articles/graphisme2print.htm)</w:t>
      </w:r>
    </w:p>
    <w:p>
      <w:pPr>
        <w:pStyle w:val="Corps"/>
        <w:spacing w:before="0" w:after="0"/>
        <w:rPr/>
      </w:pPr>
      <w:r>
        <w:rPr>
          <w:rFonts w:eastAsia="Calibri" w:cs="Calibri"/>
          <w:b/>
          <w:bCs/>
          <w:sz w:val="24"/>
          <w:szCs w:val="24"/>
        </w:rPr>
        <w:t>NeXT Inc. :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i/>
          <w:iCs/>
          <w:lang w:val="fr-FR"/>
        </w:rPr>
        <w:t>Relecteur</w:t>
      </w:r>
    </w:p>
    <w:p>
      <w:pPr>
        <w:pStyle w:val="Corps"/>
        <w:spacing w:before="0" w:after="0"/>
        <w:rPr/>
      </w:pPr>
      <w:r>
        <w:rPr>
          <w:rFonts w:eastAsia="Calibri" w:cs="Calibri"/>
          <w:b/>
          <w:bCs/>
          <w:sz w:val="24"/>
          <w:szCs w:val="24"/>
          <w:lang w:val="fr-FR"/>
        </w:rPr>
        <w:t>SONO :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i/>
          <w:iCs/>
          <w:lang w:val="nl-NL"/>
        </w:rPr>
        <w:t>Pigiste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i/>
          <w:iCs/>
          <w:sz w:val="14"/>
          <w:szCs w:val="14"/>
          <w:lang w:val="en-US"/>
        </w:rPr>
        <w:t>(http://redaction.diablotin.info/articles/SonoDiscotech.pdf)</w:t>
      </w:r>
    </w:p>
    <w:p>
      <w:pPr>
        <w:pStyle w:val="Corps"/>
        <w:spacing w:before="0" w:after="0"/>
        <w:rPr/>
      </w:pPr>
      <w:r>
        <w:rPr>
          <w:rFonts w:eastAsia="Calibri" w:cs="Calibri"/>
          <w:b/>
          <w:bCs/>
          <w:sz w:val="24"/>
          <w:szCs w:val="24"/>
          <w:lang w:val="en-US"/>
        </w:rPr>
        <w:t>Addison &amp; Wesley :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i/>
          <w:iCs/>
          <w:lang w:val="fr-FR"/>
        </w:rPr>
        <w:t>Relecteur</w:t>
      </w:r>
    </w:p>
    <w:p>
      <w:pPr>
        <w:pStyle w:val="Corps"/>
        <w:spacing w:before="0" w:after="0"/>
        <w:rPr/>
      </w:pPr>
      <w:r>
        <w:rPr>
          <w:rFonts w:eastAsia="Calibri" w:cs="Calibri"/>
          <w:b/>
          <w:bCs/>
          <w:sz w:val="24"/>
          <w:szCs w:val="24"/>
        </w:rPr>
        <w:t>MICRO SYST</w:t>
      </w:r>
      <w:r>
        <w:rPr>
          <w:rFonts w:eastAsia="Calibri" w:cs="Calibri"/>
          <w:b/>
          <w:bCs/>
          <w:sz w:val="24"/>
          <w:szCs w:val="24"/>
          <w:lang w:val="it-IT"/>
        </w:rPr>
        <w:t>È</w:t>
      </w:r>
      <w:r>
        <w:rPr>
          <w:rFonts w:eastAsia="Calibri" w:cs="Calibri"/>
          <w:b/>
          <w:bCs/>
          <w:sz w:val="24"/>
          <w:szCs w:val="24"/>
          <w:lang w:val="fr-FR"/>
        </w:rPr>
        <w:t>MES :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i/>
          <w:iCs/>
          <w:lang w:val="nl-NL"/>
        </w:rPr>
        <w:t>Pigiste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i/>
          <w:iCs/>
          <w:sz w:val="14"/>
          <w:szCs w:val="14"/>
          <w:lang w:val="en-US"/>
        </w:rPr>
        <w:t>(http://redaction.diablotin.info/articles/MicroSystemes_NeXT_et_NeXTStep.pdf)</w:t>
      </w:r>
    </w:p>
    <w:p>
      <w:pPr>
        <w:pStyle w:val="Corps"/>
        <w:spacing w:before="0" w:after="0"/>
        <w:rPr/>
      </w:pPr>
      <w:r>
        <w:rPr>
          <w:rFonts w:eastAsia="Calibri" w:cs="Calibri"/>
          <w:b/>
          <w:bCs/>
          <w:sz w:val="24"/>
          <w:szCs w:val="24"/>
          <w:lang w:val="fr-FR"/>
        </w:rPr>
        <w:t>ATANEWS (groupe Tests) :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i/>
          <w:iCs/>
          <w:lang w:val="nl-NL"/>
        </w:rPr>
        <w:t>Pigiste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i/>
          <w:iCs/>
          <w:sz w:val="14"/>
          <w:szCs w:val="14"/>
          <w:lang w:val="en-US"/>
        </w:rPr>
        <w:t>(http://redaction.diablotin.info/articles/ATANEWS/)</w:t>
      </w:r>
    </w:p>
    <w:p>
      <w:pPr>
        <w:pStyle w:val="Corps"/>
        <w:spacing w:before="0" w:after="0"/>
        <w:rPr/>
      </w:pPr>
      <w:r>
        <w:rPr>
          <w:rFonts w:eastAsia="Calibri" w:cs="Calibri"/>
          <w:b/>
          <w:bCs/>
          <w:sz w:val="24"/>
          <w:szCs w:val="24"/>
          <w:lang w:val="fr-FR"/>
        </w:rPr>
        <w:t>P.S.I. (groupe Tests) :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i/>
          <w:iCs/>
        </w:rPr>
        <w:t>R</w:t>
      </w:r>
      <w:r>
        <w:rPr>
          <w:rFonts w:eastAsia="Calibri" w:cs="Calibri"/>
          <w:i/>
          <w:iCs/>
          <w:lang w:val="fr-FR"/>
        </w:rPr>
        <w:t>édacteur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i/>
          <w:iCs/>
          <w:sz w:val="20"/>
          <w:szCs w:val="20"/>
          <w:lang w:val="fr-FR"/>
        </w:rPr>
        <w:t>(adaptation/enrichissement d'un ouvrage sur le Z80)</w:t>
      </w:r>
    </w:p>
    <w:p>
      <w:pPr>
        <w:pStyle w:val="Titre"/>
        <w:pBdr>
          <w:bottom w:val="single" w:sz="4" w:space="0" w:color="00000A"/>
        </w:pBdr>
        <w:rPr>
          <w:lang w:val="fr-FR"/>
        </w:rPr>
      </w:pPr>
      <w:r>
        <w:rPr/>
      </w:r>
    </w:p>
    <w:p>
      <w:pPr>
        <w:pStyle w:val="Titre"/>
        <w:pBdr>
          <w:bottom w:val="single" w:sz="4" w:space="0" w:color="00000A"/>
        </w:pBdr>
        <w:rPr/>
      </w:pPr>
      <w:r>
        <w:rPr>
          <w:lang w:val="fr-FR"/>
        </w:rPr>
        <w:t>Conférences</w:t>
      </w:r>
    </w:p>
    <w:p>
      <w:pPr>
        <w:pStyle w:val="Corps"/>
        <w:spacing w:before="0" w:after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Corps"/>
        <w:spacing w:before="0" w:after="0"/>
        <w:rPr/>
      </w:pPr>
      <w:r>
        <w:rPr>
          <w:rFonts w:eastAsia="Calibri" w:cs="Calibri"/>
          <w:b/>
          <w:bCs/>
          <w:sz w:val="24"/>
          <w:szCs w:val="24"/>
          <w:lang w:val="nl-NL"/>
        </w:rPr>
        <w:t xml:space="preserve">In'Tech INFO </w:t>
      </w:r>
      <w:r>
        <w:rPr>
          <w:rFonts w:eastAsia="Calibri" w:cs="Calibri"/>
          <w:b/>
          <w:bCs/>
        </w:rPr>
        <w:t>(</w:t>
      </w:r>
      <w:r>
        <w:rPr>
          <w:rFonts w:eastAsia="Calibri" w:cs="Calibri"/>
          <w:b/>
          <w:bCs/>
          <w:lang w:val="fr-FR"/>
        </w:rPr>
        <w:t>é</w:t>
      </w:r>
      <w:r>
        <w:rPr>
          <w:rFonts w:eastAsia="Calibri" w:cs="Calibri"/>
          <w:b/>
          <w:bCs/>
          <w:lang w:val="it-IT"/>
        </w:rPr>
        <w:t>cole d</w:t>
      </w:r>
      <w:r>
        <w:rPr>
          <w:rFonts w:eastAsia="Calibri" w:cs="Calibri"/>
          <w:b/>
          <w:bCs/>
        </w:rPr>
        <w:t>’</w:t>
      </w:r>
      <w:r>
        <w:rPr>
          <w:rFonts w:eastAsia="Calibri" w:cs="Calibri"/>
          <w:b/>
          <w:bCs/>
          <w:lang w:val="en-US"/>
        </w:rPr>
        <w:t>ing</w:t>
      </w:r>
      <w:r>
        <w:rPr>
          <w:rFonts w:eastAsia="Calibri" w:cs="Calibri"/>
          <w:b/>
          <w:bCs/>
          <w:lang w:val="fr-FR"/>
        </w:rPr>
        <w:t>énieurs)</w:t>
      </w:r>
      <w:r>
        <w:rPr>
          <w:rFonts w:eastAsia="Calibri" w:cs="Calibri"/>
          <w:b/>
          <w:bCs/>
          <w:sz w:val="24"/>
          <w:szCs w:val="24"/>
          <w:lang w:val="fr-FR"/>
        </w:rPr>
        <w:t xml:space="preserve"> :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i/>
          <w:iCs/>
        </w:rPr>
        <w:t>Pr</w:t>
      </w:r>
      <w:r>
        <w:rPr>
          <w:rFonts w:eastAsia="Calibri" w:cs="Calibri"/>
          <w:i/>
          <w:iCs/>
          <w:lang w:val="fr-FR"/>
        </w:rPr>
        <w:t>ésentation gé</w:t>
      </w:r>
      <w:r>
        <w:rPr>
          <w:rFonts w:eastAsia="Calibri" w:cs="Calibri"/>
          <w:i/>
          <w:iCs/>
        </w:rPr>
        <w:t>n</w:t>
      </w:r>
      <w:r>
        <w:rPr>
          <w:rFonts w:eastAsia="Calibri" w:cs="Calibri"/>
          <w:i/>
          <w:iCs/>
          <w:lang w:val="fr-FR"/>
        </w:rPr>
        <w:t>érale des systèmes BSD</w:t>
      </w:r>
    </w:p>
    <w:p>
      <w:pPr>
        <w:pStyle w:val="Corps"/>
        <w:spacing w:before="0" w:after="0"/>
        <w:rPr/>
      </w:pPr>
      <w:r>
        <w:rPr>
          <w:rFonts w:eastAsia="Calibri" w:cs="Calibri"/>
          <w:b/>
          <w:bCs/>
          <w:i/>
          <w:iCs/>
          <w:sz w:val="24"/>
          <w:szCs w:val="24"/>
          <w:lang w:val="fr-FR"/>
        </w:rPr>
        <w:t>Solutions Linux 2005 :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i/>
          <w:iCs/>
          <w:lang w:val="fr-FR"/>
        </w:rPr>
        <w:t>Initiateur et responsable de conférences sur les systèmes BSD</w:t>
      </w:r>
    </w:p>
    <w:p>
      <w:pPr>
        <w:pStyle w:val="Corps"/>
        <w:spacing w:before="0" w:after="0"/>
        <w:rPr/>
      </w:pPr>
      <w:r>
        <w:rPr>
          <w:rFonts w:eastAsia="Calibri" w:cs="Calibri"/>
          <w:b/>
          <w:bCs/>
          <w:sz w:val="24"/>
          <w:szCs w:val="24"/>
          <w:lang w:val="nl-NL"/>
        </w:rPr>
        <w:t>Interop 2004 :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i/>
          <w:iCs/>
          <w:lang w:val="fr-FR"/>
        </w:rPr>
        <w:t>Les systèmes BSD libres comme alternative</w:t>
      </w:r>
    </w:p>
    <w:p>
      <w:pPr>
        <w:pStyle w:val="Corps"/>
        <w:spacing w:before="0" w:after="0"/>
        <w:rPr/>
      </w:pPr>
      <w:r>
        <w:rPr>
          <w:rFonts w:eastAsia="Calibri" w:cs="Calibri"/>
          <w:b/>
          <w:bCs/>
          <w:sz w:val="24"/>
          <w:szCs w:val="24"/>
        </w:rPr>
        <w:t>EuroBSDCon 2004 :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i/>
          <w:iCs/>
          <w:lang w:val="fr-FR"/>
        </w:rPr>
        <w:t>Les aspects avancé</w:t>
      </w:r>
      <w:r>
        <w:rPr>
          <w:rFonts w:eastAsia="Calibri" w:cs="Calibri"/>
          <w:i/>
          <w:iCs/>
          <w:lang w:val="pt-PT"/>
        </w:rPr>
        <w:t xml:space="preserve">s de DHCP </w:t>
      </w:r>
      <w:r>
        <w:rPr>
          <w:rFonts w:eastAsia="Calibri" w:cs="Calibri"/>
          <w:i/>
          <w:iCs/>
          <w:sz w:val="20"/>
          <w:szCs w:val="20"/>
        </w:rPr>
        <w:t>(</w:t>
      </w:r>
      <w:r>
        <w:rPr>
          <w:rFonts w:eastAsia="Calibri" w:cs="Calibri"/>
          <w:i/>
          <w:iCs/>
          <w:sz w:val="20"/>
          <w:szCs w:val="20"/>
          <w:lang w:val="fr-FR"/>
        </w:rPr>
        <w:t xml:space="preserve">« </w:t>
      </w:r>
      <w:r>
        <w:rPr>
          <w:rFonts w:eastAsia="Calibri" w:cs="Calibri"/>
          <w:i/>
          <w:iCs/>
          <w:sz w:val="20"/>
          <w:szCs w:val="20"/>
          <w:lang w:val="en-US"/>
        </w:rPr>
        <w:t xml:space="preserve">DHCP: Unexplored Capacities </w:t>
      </w:r>
      <w:r>
        <w:rPr>
          <w:rFonts w:eastAsia="Calibri" w:cs="Calibri"/>
          <w:i/>
          <w:iCs/>
          <w:sz w:val="20"/>
          <w:szCs w:val="20"/>
          <w:lang w:val="it-IT"/>
        </w:rPr>
        <w:t>»</w:t>
      </w:r>
      <w:r>
        <w:rPr>
          <w:rFonts w:eastAsia="Calibri" w:cs="Calibri"/>
          <w:i/>
          <w:iCs/>
          <w:sz w:val="20"/>
          <w:szCs w:val="20"/>
        </w:rPr>
        <w:t>)</w:t>
      </w:r>
    </w:p>
    <w:p>
      <w:pPr>
        <w:pStyle w:val="Corps"/>
        <w:spacing w:before="0" w:after="0"/>
        <w:rPr/>
      </w:pPr>
      <w:r>
        <w:rPr>
          <w:rFonts w:eastAsia="Calibri" w:cs="Calibri"/>
          <w:b/>
          <w:bCs/>
          <w:sz w:val="24"/>
          <w:szCs w:val="24"/>
          <w:lang w:val="fr-FR"/>
        </w:rPr>
        <w:t>Solutions Linux 2004 :</w:t>
      </w:r>
      <w:r>
        <w:rPr>
          <w:rFonts w:eastAsia="Calibri" w:cs="Calibri"/>
          <w:i/>
          <w:iCs/>
          <w:sz w:val="24"/>
          <w:szCs w:val="24"/>
        </w:rPr>
        <w:t xml:space="preserve"> </w:t>
      </w:r>
      <w:r>
        <w:rPr>
          <w:rFonts w:eastAsia="Calibri" w:cs="Calibri"/>
          <w:i/>
          <w:iCs/>
        </w:rPr>
        <w:t>Pr</w:t>
      </w:r>
      <w:r>
        <w:rPr>
          <w:rFonts w:eastAsia="Calibri" w:cs="Calibri"/>
          <w:i/>
          <w:iCs/>
          <w:lang w:val="fr-FR"/>
        </w:rPr>
        <w:t>ésentation du langage Objective-C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Arial Unicode M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pBdr>
        <w:bottom w:val="single" w:sz="12" w:space="0" w:color="00000A"/>
      </w:pBdr>
      <w:tabs>
        <w:tab w:val="clear" w:pos="9072"/>
        <w:tab w:val="center" w:pos="4536" w:leader="none"/>
        <w:tab w:val="right" w:pos="9046" w:leader="none"/>
      </w:tabs>
      <w:jc w:val="center"/>
      <w:rPr>
        <w:sz w:val="20"/>
        <w:szCs w:val="20"/>
      </w:rPr>
    </w:pPr>
    <w:r>
      <w:rPr>
        <w:sz w:val="20"/>
        <w:szCs w:val="20"/>
      </w:rPr>
    </w:r>
  </w:p>
  <w:p>
    <w:pPr>
      <w:pStyle w:val="Footer"/>
      <w:tabs>
        <w:tab w:val="clear" w:pos="9072"/>
        <w:tab w:val="center" w:pos="4536" w:leader="none"/>
        <w:tab w:val="right" w:pos="9046" w:leader="none"/>
      </w:tabs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tabs>
        <w:tab w:val="clear" w:pos="9072"/>
        <w:tab w:val="center" w:pos="4536" w:leader="none"/>
        <w:tab w:val="right" w:pos="9046" w:leader="none"/>
      </w:tabs>
      <w:rPr/>
    </w:pPr>
    <w:r>
      <w:rPr/>
    </w:r>
  </w:p>
</w:hdr>
</file>

<file path=word/settings.xml><?xml version="1.0" encoding="utf-8"?>
<w:settings xmlns:w="http://schemas.openxmlformats.org/wordprocessingml/2006/main">
  <w:zoom w:percent="74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InternetLink">
    <w:name w:val="Hyperlink"/>
    <w:rPr>
      <w:u w:val="single" w:color="FFFFFF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59" w:beforeAutospacing="0" w:before="0" w:afterAutospacing="0" w:after="120"/>
      <w:ind w:left="0" w:right="0" w:hanging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0"/>
      <w:vertAlign w:val="baseline"/>
      <w:lang w:val="fr-FR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pPr>
      <w:keepNext w:val="false"/>
      <w:keepLines w:val="false"/>
      <w:pageBreakBefore w:val="false"/>
      <w:widowControl/>
      <w:pBdr/>
      <w:shd w:val="clear" w:color="auto" w:fill="auto"/>
      <w:tabs>
        <w:tab w:val="clear" w:pos="720"/>
        <w:tab w:val="center" w:pos="4536" w:leader="none"/>
        <w:tab w:val="right" w:pos="9072" w:leader="none"/>
      </w:tabs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0"/>
      <w:vertAlign w:val="baseline"/>
      <w:lang w:val="fr-FR" w:eastAsia="zh-CN" w:bidi="hi-IN"/>
    </w:rPr>
  </w:style>
  <w:style w:type="paragraph" w:styleId="Footer">
    <w:name w:val="Footer"/>
    <w:pPr>
      <w:keepNext w:val="false"/>
      <w:keepLines w:val="false"/>
      <w:pageBreakBefore w:val="false"/>
      <w:widowControl/>
      <w:pBdr/>
      <w:shd w:val="clear" w:color="auto" w:fill="auto"/>
      <w:tabs>
        <w:tab w:val="clear" w:pos="720"/>
        <w:tab w:val="center" w:pos="4536" w:leader="none"/>
        <w:tab w:val="right" w:pos="9072" w:leader="none"/>
      </w:tabs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0"/>
      <w:vertAlign w:val="baseline"/>
      <w:lang w:val="fr-FR" w:eastAsia="zh-CN" w:bidi="hi-IN"/>
    </w:rPr>
  </w:style>
  <w:style w:type="paragraph" w:styleId="Corps">
    <w:name w:val="Corps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59" w:beforeAutospacing="0" w:before="0" w:afterAutospacing="0" w:after="160"/>
      <w:ind w:left="0" w:right="0" w:hanging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0"/>
      <w:vertAlign w:val="baseline"/>
      <w:lang w:val="fr-FR" w:eastAsia="zh-CN" w:bidi="hi-IN"/>
    </w:rPr>
  </w:style>
  <w:style w:type="paragraph" w:styleId="Titre">
    <w:name w:val="Titre"/>
    <w:qFormat/>
    <w:pPr>
      <w:keepNext w:val="tru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240" w:afterAutospacing="0" w:after="60"/>
      <w:ind w:left="0" w:right="0" w:hanging="0"/>
      <w:jc w:val="left"/>
      <w:outlineLvl w:val="0"/>
    </w:pPr>
    <w:rPr>
      <w:rFonts w:ascii="Tahoma" w:hAnsi="Tahoma" w:eastAsia="Arial Unicode MS" w:cs="Arial Unicode MS"/>
      <w:b/>
      <w:bCs/>
      <w:i w:val="false"/>
      <w:iCs w:val="false"/>
      <w:smallCaps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8"/>
      <w:sz w:val="28"/>
      <w:szCs w:val="28"/>
      <w:u w:val="none" w:color="000000"/>
      <w:vertAlign w:val="baseline"/>
      <w:lang w:val="fr-FR" w:eastAsia="zh-CN" w:bidi="hi-IN"/>
    </w:rPr>
  </w:style>
  <w:style w:type="numbering" w:styleId="NoList" w:default="1">
    <w:name w:val="No List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78</TotalTime>
  <Application>LibreOffice/7.1.4.2$MacOSX_X86_64 LibreOffice_project/a529a4fab45b75fefc5b6226684193eb000654f6</Application>
  <AppVersion>15.0000</AppVersion>
  <Pages>3</Pages>
  <Words>415</Words>
  <Characters>3010</Characters>
  <CharactersWithSpaces>3377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fr-FR</dc:language>
  <cp:lastModifiedBy/>
  <dcterms:modified xsi:type="dcterms:W3CDTF">2021-06-16T14:19:16Z</dcterms:modified>
  <cp:revision>1</cp:revision>
  <dc:subject/>
  <dc:title/>
</cp:coreProperties>
</file>